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E28E0" w14:textId="1566CA66" w:rsidR="00EF2144" w:rsidRPr="001A65B0" w:rsidRDefault="009210A1" w:rsidP="001A65B0">
      <w:pPr>
        <w:spacing w:after="0" w:line="240" w:lineRule="auto"/>
        <w:jc w:val="center"/>
        <w:rPr>
          <w:rFonts w:ascii="Arial Narrow" w:hAnsi="Arial Narrow" w:cs="Times New Roman"/>
          <w:b/>
          <w:bCs/>
          <w:sz w:val="24"/>
          <w:szCs w:val="24"/>
          <w:lang w:val="en-ID"/>
        </w:rPr>
      </w:pPr>
      <w:proofErr w:type="spellStart"/>
      <w:r w:rsidRPr="009210A1">
        <w:rPr>
          <w:rFonts w:ascii="Arial Narrow" w:hAnsi="Arial Narrow" w:cs="Times New Roman"/>
          <w:b/>
          <w:bCs/>
          <w:sz w:val="24"/>
          <w:szCs w:val="24"/>
        </w:rPr>
        <w:t>Pemanfaatan</w:t>
      </w:r>
      <w:proofErr w:type="spellEnd"/>
      <w:r w:rsidRPr="009210A1">
        <w:rPr>
          <w:rFonts w:ascii="Arial Narrow" w:hAnsi="Arial Narrow" w:cs="Times New Roman"/>
          <w:b/>
          <w:bCs/>
          <w:sz w:val="24"/>
          <w:szCs w:val="24"/>
        </w:rPr>
        <w:t xml:space="preserve"> </w:t>
      </w:r>
      <w:proofErr w:type="spellStart"/>
      <w:r w:rsidRPr="009210A1">
        <w:rPr>
          <w:rFonts w:ascii="Arial Narrow" w:hAnsi="Arial Narrow" w:cs="Times New Roman"/>
          <w:b/>
          <w:bCs/>
          <w:sz w:val="24"/>
          <w:szCs w:val="24"/>
        </w:rPr>
        <w:t>Barang</w:t>
      </w:r>
      <w:proofErr w:type="spellEnd"/>
      <w:r w:rsidRPr="009210A1">
        <w:rPr>
          <w:rFonts w:ascii="Arial Narrow" w:hAnsi="Arial Narrow" w:cs="Times New Roman"/>
          <w:b/>
          <w:bCs/>
          <w:sz w:val="24"/>
          <w:szCs w:val="24"/>
        </w:rPr>
        <w:t xml:space="preserve"> </w:t>
      </w:r>
      <w:proofErr w:type="spellStart"/>
      <w:r w:rsidRPr="009210A1">
        <w:rPr>
          <w:rFonts w:ascii="Arial Narrow" w:hAnsi="Arial Narrow" w:cs="Times New Roman"/>
          <w:b/>
          <w:bCs/>
          <w:sz w:val="24"/>
          <w:szCs w:val="24"/>
        </w:rPr>
        <w:t>Gadai</w:t>
      </w:r>
      <w:proofErr w:type="spellEnd"/>
      <w:r w:rsidRPr="009210A1">
        <w:rPr>
          <w:rFonts w:ascii="Arial Narrow" w:hAnsi="Arial Narrow" w:cs="Times New Roman"/>
          <w:b/>
          <w:bCs/>
          <w:sz w:val="24"/>
          <w:szCs w:val="24"/>
        </w:rPr>
        <w:t xml:space="preserve"> Oleh </w:t>
      </w:r>
      <w:proofErr w:type="spellStart"/>
      <w:r w:rsidRPr="009210A1">
        <w:rPr>
          <w:rFonts w:ascii="Arial Narrow" w:hAnsi="Arial Narrow" w:cs="Times New Roman"/>
          <w:b/>
          <w:bCs/>
          <w:i/>
          <w:iCs/>
          <w:sz w:val="24"/>
          <w:szCs w:val="24"/>
        </w:rPr>
        <w:t>Murtahin</w:t>
      </w:r>
      <w:proofErr w:type="spellEnd"/>
      <w:r w:rsidRPr="009210A1">
        <w:rPr>
          <w:rFonts w:ascii="Arial Narrow" w:hAnsi="Arial Narrow" w:cs="Times New Roman"/>
          <w:b/>
          <w:bCs/>
          <w:sz w:val="24"/>
          <w:szCs w:val="24"/>
        </w:rPr>
        <w:t xml:space="preserve"> </w:t>
      </w:r>
      <w:proofErr w:type="spellStart"/>
      <w:r w:rsidRPr="009210A1">
        <w:rPr>
          <w:rFonts w:ascii="Arial Narrow" w:hAnsi="Arial Narrow" w:cs="Times New Roman"/>
          <w:b/>
          <w:bCs/>
          <w:sz w:val="24"/>
          <w:szCs w:val="24"/>
        </w:rPr>
        <w:t>Dalam</w:t>
      </w:r>
      <w:proofErr w:type="spellEnd"/>
      <w:r w:rsidRPr="009210A1">
        <w:rPr>
          <w:rFonts w:ascii="Arial Narrow" w:hAnsi="Arial Narrow" w:cs="Times New Roman"/>
          <w:b/>
          <w:bCs/>
          <w:sz w:val="24"/>
          <w:szCs w:val="24"/>
        </w:rPr>
        <w:t xml:space="preserve"> </w:t>
      </w:r>
      <w:proofErr w:type="spellStart"/>
      <w:r w:rsidRPr="009210A1">
        <w:rPr>
          <w:rFonts w:ascii="Arial Narrow" w:hAnsi="Arial Narrow" w:cs="Times New Roman"/>
          <w:b/>
          <w:bCs/>
          <w:sz w:val="24"/>
          <w:szCs w:val="24"/>
        </w:rPr>
        <w:t>Perspektif</w:t>
      </w:r>
      <w:proofErr w:type="spellEnd"/>
      <w:r w:rsidRPr="009210A1">
        <w:rPr>
          <w:rFonts w:ascii="Arial Narrow" w:hAnsi="Arial Narrow" w:cs="Times New Roman"/>
          <w:b/>
          <w:bCs/>
          <w:sz w:val="24"/>
          <w:szCs w:val="24"/>
        </w:rPr>
        <w:t xml:space="preserve"> </w:t>
      </w:r>
      <w:proofErr w:type="spellStart"/>
      <w:r w:rsidRPr="009210A1">
        <w:rPr>
          <w:rFonts w:ascii="Arial Narrow" w:hAnsi="Arial Narrow" w:cs="Times New Roman"/>
          <w:b/>
          <w:bCs/>
          <w:sz w:val="24"/>
          <w:szCs w:val="24"/>
        </w:rPr>
        <w:t>Ekonomi</w:t>
      </w:r>
      <w:proofErr w:type="spellEnd"/>
      <w:r w:rsidRPr="009210A1">
        <w:rPr>
          <w:rFonts w:ascii="Arial Narrow" w:hAnsi="Arial Narrow" w:cs="Times New Roman"/>
          <w:b/>
          <w:bCs/>
          <w:sz w:val="24"/>
          <w:szCs w:val="24"/>
        </w:rPr>
        <w:t xml:space="preserve"> Islam</w:t>
      </w:r>
    </w:p>
    <w:p w14:paraId="1112D1E0" w14:textId="77777777" w:rsidR="00EF2144" w:rsidRPr="009210A1" w:rsidRDefault="00EF2144" w:rsidP="00BB7D16">
      <w:pPr>
        <w:spacing w:after="0" w:line="240" w:lineRule="auto"/>
        <w:jc w:val="center"/>
        <w:rPr>
          <w:rFonts w:ascii="Arial Narrow" w:hAnsi="Arial Narrow" w:cs="Times New Roman"/>
          <w:b/>
          <w:sz w:val="24"/>
          <w:szCs w:val="24"/>
        </w:rPr>
      </w:pPr>
      <w:r w:rsidRPr="009210A1">
        <w:rPr>
          <w:rFonts w:ascii="Arial Narrow" w:hAnsi="Arial Narrow" w:cs="Times New Roman"/>
          <w:b/>
          <w:sz w:val="24"/>
          <w:szCs w:val="24"/>
        </w:rPr>
        <w:t>(</w:t>
      </w:r>
      <w:proofErr w:type="spellStart"/>
      <w:r w:rsidRPr="009210A1">
        <w:rPr>
          <w:rFonts w:ascii="Arial Narrow" w:hAnsi="Arial Narrow" w:cs="Times New Roman"/>
          <w:b/>
          <w:sz w:val="24"/>
          <w:szCs w:val="24"/>
        </w:rPr>
        <w:t>Studi</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sz w:val="24"/>
          <w:szCs w:val="24"/>
        </w:rPr>
        <w:t>Kasus</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sz w:val="24"/>
          <w:szCs w:val="24"/>
        </w:rPr>
        <w:t>Desa</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sz w:val="24"/>
          <w:szCs w:val="24"/>
        </w:rPr>
        <w:t>Jamur</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sz w:val="24"/>
          <w:szCs w:val="24"/>
        </w:rPr>
        <w:t>Jelatang</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sz w:val="24"/>
          <w:szCs w:val="24"/>
        </w:rPr>
        <w:t>Kecamatan</w:t>
      </w:r>
      <w:proofErr w:type="spellEnd"/>
      <w:r w:rsidRPr="009210A1">
        <w:rPr>
          <w:rFonts w:ascii="Arial Narrow" w:hAnsi="Arial Narrow" w:cs="Times New Roman"/>
          <w:b/>
          <w:sz w:val="24"/>
          <w:szCs w:val="24"/>
        </w:rPr>
        <w:t xml:space="preserve"> Rantau, </w:t>
      </w:r>
      <w:proofErr w:type="spellStart"/>
      <w:r w:rsidRPr="009210A1">
        <w:rPr>
          <w:rFonts w:ascii="Arial Narrow" w:hAnsi="Arial Narrow" w:cs="Times New Roman"/>
          <w:b/>
          <w:sz w:val="24"/>
          <w:szCs w:val="24"/>
        </w:rPr>
        <w:t>Kabupaten</w:t>
      </w:r>
      <w:proofErr w:type="spellEnd"/>
      <w:r w:rsidRPr="009210A1">
        <w:rPr>
          <w:rFonts w:ascii="Arial Narrow" w:hAnsi="Arial Narrow" w:cs="Times New Roman"/>
          <w:b/>
          <w:sz w:val="24"/>
          <w:szCs w:val="24"/>
        </w:rPr>
        <w:t xml:space="preserve"> Aceh </w:t>
      </w:r>
      <w:proofErr w:type="spellStart"/>
      <w:r w:rsidRPr="009210A1">
        <w:rPr>
          <w:rFonts w:ascii="Arial Narrow" w:hAnsi="Arial Narrow" w:cs="Times New Roman"/>
          <w:b/>
          <w:sz w:val="24"/>
          <w:szCs w:val="24"/>
        </w:rPr>
        <w:t>Tamiang</w:t>
      </w:r>
      <w:proofErr w:type="spellEnd"/>
      <w:r w:rsidRPr="009210A1">
        <w:rPr>
          <w:rFonts w:ascii="Arial Narrow" w:hAnsi="Arial Narrow" w:cs="Times New Roman"/>
          <w:b/>
          <w:sz w:val="24"/>
          <w:szCs w:val="24"/>
        </w:rPr>
        <w:t>)</w:t>
      </w:r>
    </w:p>
    <w:p w14:paraId="1A0A3034" w14:textId="77777777" w:rsidR="00EF2144" w:rsidRPr="009210A1" w:rsidRDefault="00EF2144" w:rsidP="00BB7D16">
      <w:pPr>
        <w:spacing w:after="0" w:line="360" w:lineRule="auto"/>
        <w:jc w:val="center"/>
        <w:rPr>
          <w:rFonts w:ascii="Arial Narrow" w:hAnsi="Arial Narrow" w:cs="Times New Roman"/>
          <w:sz w:val="24"/>
          <w:szCs w:val="24"/>
        </w:rPr>
      </w:pPr>
    </w:p>
    <w:p w14:paraId="13E80CB7" w14:textId="0CABD13E" w:rsidR="00EF2144" w:rsidRPr="009210A1" w:rsidRDefault="00AF3F3F" w:rsidP="00BB7D16">
      <w:pPr>
        <w:spacing w:after="0" w:line="240" w:lineRule="auto"/>
        <w:jc w:val="center"/>
        <w:rPr>
          <w:rFonts w:ascii="Arial Narrow" w:hAnsi="Arial Narrow" w:cs="Times New Roman"/>
          <w:b/>
          <w:bCs/>
          <w:sz w:val="24"/>
          <w:szCs w:val="24"/>
        </w:rPr>
      </w:pPr>
      <w:r w:rsidRPr="00AF3F3F">
        <w:rPr>
          <w:rFonts w:ascii="Arial Narrow" w:hAnsi="Arial Narrow" w:cs="Times New Roman"/>
          <w:b/>
          <w:bCs/>
          <w:sz w:val="24"/>
          <w:szCs w:val="24"/>
          <w:vertAlign w:val="superscript"/>
        </w:rPr>
        <w:t>1</w:t>
      </w:r>
      <w:r w:rsidR="009210A1" w:rsidRPr="009210A1">
        <w:rPr>
          <w:rFonts w:ascii="Arial Narrow" w:hAnsi="Arial Narrow" w:cs="Times New Roman"/>
          <w:b/>
          <w:bCs/>
          <w:sz w:val="24"/>
          <w:szCs w:val="24"/>
        </w:rPr>
        <w:t>Anita Lestari,</w:t>
      </w:r>
      <w:r w:rsidR="004E3A06">
        <w:rPr>
          <w:rFonts w:ascii="Arial Narrow" w:hAnsi="Arial Narrow" w:cs="Times New Roman"/>
          <w:b/>
          <w:bCs/>
          <w:sz w:val="24"/>
          <w:szCs w:val="24"/>
        </w:rPr>
        <w:t xml:space="preserve"> </w:t>
      </w:r>
      <w:r w:rsidRPr="00AF3F3F">
        <w:rPr>
          <w:rFonts w:ascii="Arial Narrow" w:hAnsi="Arial Narrow" w:cs="Times New Roman"/>
          <w:b/>
          <w:bCs/>
          <w:sz w:val="24"/>
          <w:szCs w:val="24"/>
          <w:vertAlign w:val="superscript"/>
        </w:rPr>
        <w:t>2</w:t>
      </w:r>
      <w:r w:rsidR="004E3A06">
        <w:rPr>
          <w:rFonts w:ascii="Arial Narrow" w:hAnsi="Arial Narrow" w:cs="Times New Roman"/>
          <w:b/>
          <w:bCs/>
          <w:sz w:val="24"/>
          <w:szCs w:val="24"/>
        </w:rPr>
        <w:t xml:space="preserve">Muhammad </w:t>
      </w:r>
      <w:proofErr w:type="spellStart"/>
      <w:r w:rsidR="004E3A06">
        <w:rPr>
          <w:rFonts w:ascii="Arial Narrow" w:hAnsi="Arial Narrow" w:cs="Times New Roman"/>
          <w:b/>
          <w:bCs/>
          <w:sz w:val="24"/>
          <w:szCs w:val="24"/>
        </w:rPr>
        <w:t>Suhaili</w:t>
      </w:r>
      <w:proofErr w:type="spellEnd"/>
      <w:r w:rsidR="004E3A06">
        <w:rPr>
          <w:rFonts w:ascii="Arial Narrow" w:hAnsi="Arial Narrow" w:cs="Times New Roman"/>
          <w:b/>
          <w:bCs/>
          <w:sz w:val="24"/>
          <w:szCs w:val="24"/>
        </w:rPr>
        <w:t xml:space="preserve"> Sufyan, </w:t>
      </w:r>
      <w:r w:rsidRPr="00AF3F3F">
        <w:rPr>
          <w:rFonts w:ascii="Arial Narrow" w:hAnsi="Arial Narrow" w:cs="Times New Roman"/>
          <w:b/>
          <w:bCs/>
          <w:sz w:val="24"/>
          <w:szCs w:val="24"/>
          <w:vertAlign w:val="superscript"/>
        </w:rPr>
        <w:t>3</w:t>
      </w:r>
      <w:r w:rsidR="004E3A06">
        <w:rPr>
          <w:rFonts w:ascii="Arial Narrow" w:hAnsi="Arial Narrow" w:cs="Times New Roman"/>
          <w:b/>
          <w:bCs/>
          <w:sz w:val="24"/>
          <w:szCs w:val="24"/>
        </w:rPr>
        <w:t xml:space="preserve">Muhammad Ikhwan bin </w:t>
      </w:r>
      <w:proofErr w:type="spellStart"/>
      <w:r w:rsidR="004E3A06">
        <w:rPr>
          <w:rFonts w:ascii="Arial Narrow" w:hAnsi="Arial Narrow" w:cs="Times New Roman"/>
          <w:b/>
          <w:bCs/>
          <w:sz w:val="24"/>
          <w:szCs w:val="24"/>
        </w:rPr>
        <w:t>Mauluddin</w:t>
      </w:r>
      <w:proofErr w:type="spellEnd"/>
    </w:p>
    <w:p w14:paraId="483C8971" w14:textId="6589BF61" w:rsidR="00EF2144" w:rsidRPr="009210A1" w:rsidRDefault="00AF3F3F" w:rsidP="00BB7D16">
      <w:pPr>
        <w:spacing w:after="0" w:line="240" w:lineRule="auto"/>
        <w:jc w:val="center"/>
        <w:rPr>
          <w:rFonts w:ascii="Arial Narrow" w:hAnsi="Arial Narrow" w:cs="Times New Roman"/>
          <w:sz w:val="24"/>
          <w:szCs w:val="24"/>
          <w:lang w:val="en-ID"/>
        </w:rPr>
      </w:pPr>
      <w:r w:rsidRPr="00AF3F3F">
        <w:rPr>
          <w:rFonts w:ascii="Arial Narrow" w:hAnsi="Arial Narrow" w:cs="Times New Roman"/>
          <w:sz w:val="24"/>
          <w:szCs w:val="24"/>
          <w:vertAlign w:val="superscript"/>
          <w:lang w:val="en-ID"/>
        </w:rPr>
        <w:t>1</w:t>
      </w:r>
      <w:proofErr w:type="spellStart"/>
      <w:r w:rsidR="00912B73">
        <w:rPr>
          <w:rFonts w:ascii="Arial Narrow" w:hAnsi="Arial Narrow"/>
          <w:color w:val="000000" w:themeColor="text1"/>
          <w:sz w:val="24"/>
          <w:szCs w:val="24"/>
        </w:rPr>
        <w:t>Fakultas</w:t>
      </w:r>
      <w:proofErr w:type="spellEnd"/>
      <w:r w:rsidR="00912B73">
        <w:rPr>
          <w:rFonts w:ascii="Arial Narrow" w:hAnsi="Arial Narrow"/>
          <w:color w:val="000000" w:themeColor="text1"/>
          <w:sz w:val="24"/>
          <w:szCs w:val="24"/>
        </w:rPr>
        <w:t xml:space="preserve"> </w:t>
      </w:r>
      <w:proofErr w:type="spellStart"/>
      <w:r w:rsidR="00912B73">
        <w:rPr>
          <w:rFonts w:ascii="Arial Narrow" w:hAnsi="Arial Narrow"/>
          <w:color w:val="000000" w:themeColor="text1"/>
          <w:sz w:val="24"/>
          <w:szCs w:val="24"/>
        </w:rPr>
        <w:t>Ekonomi</w:t>
      </w:r>
      <w:proofErr w:type="spellEnd"/>
      <w:r w:rsidR="00912B73">
        <w:rPr>
          <w:rFonts w:ascii="Arial Narrow" w:hAnsi="Arial Narrow"/>
          <w:color w:val="000000" w:themeColor="text1"/>
          <w:sz w:val="24"/>
          <w:szCs w:val="24"/>
        </w:rPr>
        <w:t xml:space="preserve"> dan </w:t>
      </w:r>
      <w:proofErr w:type="spellStart"/>
      <w:r w:rsidR="00912B73">
        <w:rPr>
          <w:rFonts w:ascii="Arial Narrow" w:hAnsi="Arial Narrow"/>
          <w:color w:val="000000" w:themeColor="text1"/>
          <w:sz w:val="24"/>
          <w:szCs w:val="24"/>
        </w:rPr>
        <w:t>Bisnis</w:t>
      </w:r>
      <w:proofErr w:type="spellEnd"/>
      <w:r w:rsidR="00912B73">
        <w:rPr>
          <w:rFonts w:ascii="Arial Narrow" w:hAnsi="Arial Narrow"/>
          <w:color w:val="000000" w:themeColor="text1"/>
          <w:sz w:val="24"/>
          <w:szCs w:val="24"/>
        </w:rPr>
        <w:t xml:space="preserve"> Islam IAIN </w:t>
      </w:r>
      <w:proofErr w:type="spellStart"/>
      <w:r w:rsidR="00912B73">
        <w:rPr>
          <w:rFonts w:ascii="Arial Narrow" w:hAnsi="Arial Narrow"/>
          <w:color w:val="000000" w:themeColor="text1"/>
          <w:sz w:val="24"/>
          <w:szCs w:val="24"/>
        </w:rPr>
        <w:t>Langsa</w:t>
      </w:r>
      <w:proofErr w:type="spellEnd"/>
      <w:r w:rsidR="00912B73">
        <w:rPr>
          <w:rFonts w:ascii="Arial Narrow" w:hAnsi="Arial Narrow"/>
          <w:color w:val="000000" w:themeColor="text1"/>
          <w:sz w:val="24"/>
          <w:szCs w:val="24"/>
        </w:rPr>
        <w:t>, Email:</w:t>
      </w:r>
      <w:r w:rsidR="009210A1" w:rsidRPr="009210A1">
        <w:rPr>
          <w:rFonts w:ascii="Arial Narrow" w:hAnsi="Arial Narrow" w:cs="Times New Roman"/>
          <w:sz w:val="24"/>
          <w:szCs w:val="24"/>
          <w:lang w:val="en-ID"/>
        </w:rPr>
        <w:t xml:space="preserve"> </w:t>
      </w:r>
      <w:r w:rsidR="009210A1" w:rsidRPr="00865547">
        <w:rPr>
          <w:rFonts w:ascii="Arial Narrow" w:hAnsi="Arial Narrow" w:cs="Times New Roman"/>
          <w:sz w:val="24"/>
          <w:szCs w:val="24"/>
        </w:rPr>
        <w:t>anitalestari120299@gmail.com</w:t>
      </w:r>
    </w:p>
    <w:p w14:paraId="5571A065" w14:textId="3C13508F" w:rsidR="00EF2144" w:rsidRDefault="00AF3F3F" w:rsidP="00BB7D16">
      <w:pPr>
        <w:spacing w:after="0" w:line="240" w:lineRule="auto"/>
        <w:jc w:val="center"/>
        <w:rPr>
          <w:rFonts w:ascii="Arial Narrow" w:hAnsi="Arial Narrow" w:cs="Times New Roman"/>
          <w:sz w:val="24"/>
          <w:szCs w:val="24"/>
          <w:lang w:val="en-ID"/>
        </w:rPr>
      </w:pPr>
      <w:r w:rsidRPr="00AF3F3F">
        <w:rPr>
          <w:rFonts w:ascii="Arial Narrow" w:hAnsi="Arial Narrow" w:cs="Times New Roman"/>
          <w:sz w:val="24"/>
          <w:szCs w:val="24"/>
          <w:vertAlign w:val="superscript"/>
          <w:lang w:val="en-ID"/>
        </w:rPr>
        <w:t>2</w:t>
      </w:r>
      <w:proofErr w:type="spellStart"/>
      <w:r w:rsidR="00912B73">
        <w:rPr>
          <w:rFonts w:ascii="Arial Narrow" w:hAnsi="Arial Narrow"/>
          <w:color w:val="000000" w:themeColor="text1"/>
          <w:sz w:val="24"/>
          <w:szCs w:val="24"/>
        </w:rPr>
        <w:t>Institut</w:t>
      </w:r>
      <w:proofErr w:type="spellEnd"/>
      <w:r w:rsidR="00912B73">
        <w:rPr>
          <w:rFonts w:ascii="Arial Narrow" w:hAnsi="Arial Narrow"/>
          <w:color w:val="000000" w:themeColor="text1"/>
          <w:sz w:val="24"/>
          <w:szCs w:val="24"/>
        </w:rPr>
        <w:t xml:space="preserve"> Agama Islam Negeri </w:t>
      </w:r>
      <w:proofErr w:type="spellStart"/>
      <w:r w:rsidR="00912B73">
        <w:rPr>
          <w:rFonts w:ascii="Arial Narrow" w:hAnsi="Arial Narrow"/>
          <w:color w:val="000000" w:themeColor="text1"/>
          <w:sz w:val="24"/>
          <w:szCs w:val="24"/>
        </w:rPr>
        <w:t>Langsa</w:t>
      </w:r>
      <w:proofErr w:type="spellEnd"/>
      <w:r w:rsidR="00912B73">
        <w:rPr>
          <w:rFonts w:ascii="Arial Narrow" w:hAnsi="Arial Narrow"/>
          <w:color w:val="000000" w:themeColor="text1"/>
          <w:sz w:val="24"/>
          <w:szCs w:val="24"/>
        </w:rPr>
        <w:t>, Email:</w:t>
      </w:r>
      <w:r w:rsidR="009210A1" w:rsidRPr="009210A1">
        <w:rPr>
          <w:rFonts w:ascii="Arial Narrow" w:hAnsi="Arial Narrow" w:cs="Times New Roman"/>
          <w:sz w:val="24"/>
          <w:szCs w:val="24"/>
          <w:lang w:val="en-ID"/>
        </w:rPr>
        <w:t xml:space="preserve"> </w:t>
      </w:r>
      <w:r w:rsidR="008E66E0" w:rsidRPr="00865547">
        <w:rPr>
          <w:rFonts w:ascii="Arial Narrow" w:hAnsi="Arial Narrow" w:cs="Times New Roman"/>
          <w:sz w:val="24"/>
          <w:szCs w:val="24"/>
          <w:lang w:val="en-ID"/>
        </w:rPr>
        <w:t>suhaily@iainlangsa.ac.id</w:t>
      </w:r>
    </w:p>
    <w:p w14:paraId="0323358F" w14:textId="6B229353" w:rsidR="009210A1" w:rsidRPr="009210A1" w:rsidRDefault="00AF3F3F" w:rsidP="00BB7D16">
      <w:pPr>
        <w:spacing w:after="0" w:line="240" w:lineRule="auto"/>
        <w:jc w:val="center"/>
        <w:rPr>
          <w:rFonts w:ascii="Arial Narrow" w:hAnsi="Arial Narrow" w:cs="Times New Roman"/>
          <w:sz w:val="24"/>
          <w:szCs w:val="24"/>
        </w:rPr>
      </w:pPr>
      <w:r w:rsidRPr="00AF3F3F">
        <w:rPr>
          <w:rFonts w:ascii="Arial Narrow" w:hAnsi="Arial Narrow" w:cs="Times New Roman"/>
          <w:sz w:val="24"/>
          <w:szCs w:val="24"/>
          <w:vertAlign w:val="superscript"/>
          <w:lang w:val="en-ID"/>
        </w:rPr>
        <w:t>3</w:t>
      </w:r>
      <w:proofErr w:type="spellStart"/>
      <w:r w:rsidR="00912B73">
        <w:rPr>
          <w:rFonts w:ascii="Arial Narrow" w:hAnsi="Arial Narrow"/>
          <w:color w:val="000000" w:themeColor="text1"/>
          <w:sz w:val="24"/>
          <w:szCs w:val="24"/>
        </w:rPr>
        <w:t>Fakultas</w:t>
      </w:r>
      <w:proofErr w:type="spellEnd"/>
      <w:r w:rsidR="00912B73">
        <w:rPr>
          <w:rFonts w:ascii="Arial Narrow" w:hAnsi="Arial Narrow"/>
          <w:color w:val="000000" w:themeColor="text1"/>
          <w:sz w:val="24"/>
          <w:szCs w:val="24"/>
        </w:rPr>
        <w:t xml:space="preserve"> </w:t>
      </w:r>
      <w:proofErr w:type="spellStart"/>
      <w:r w:rsidR="00912B73">
        <w:rPr>
          <w:rFonts w:ascii="Arial Narrow" w:hAnsi="Arial Narrow"/>
          <w:color w:val="000000" w:themeColor="text1"/>
          <w:sz w:val="24"/>
          <w:szCs w:val="24"/>
        </w:rPr>
        <w:t>Ekonomi</w:t>
      </w:r>
      <w:proofErr w:type="spellEnd"/>
      <w:r w:rsidR="00912B73">
        <w:rPr>
          <w:rFonts w:ascii="Arial Narrow" w:hAnsi="Arial Narrow"/>
          <w:color w:val="000000" w:themeColor="text1"/>
          <w:sz w:val="24"/>
          <w:szCs w:val="24"/>
        </w:rPr>
        <w:t xml:space="preserve"> dan </w:t>
      </w:r>
      <w:proofErr w:type="spellStart"/>
      <w:r w:rsidR="00912B73">
        <w:rPr>
          <w:rFonts w:ascii="Arial Narrow" w:hAnsi="Arial Narrow"/>
          <w:color w:val="000000" w:themeColor="text1"/>
          <w:sz w:val="24"/>
          <w:szCs w:val="24"/>
        </w:rPr>
        <w:t>Bisnis</w:t>
      </w:r>
      <w:proofErr w:type="spellEnd"/>
      <w:r w:rsidR="00912B73">
        <w:rPr>
          <w:rFonts w:ascii="Arial Narrow" w:hAnsi="Arial Narrow"/>
          <w:color w:val="000000" w:themeColor="text1"/>
          <w:sz w:val="24"/>
          <w:szCs w:val="24"/>
        </w:rPr>
        <w:t xml:space="preserve"> Islam IAIN </w:t>
      </w:r>
      <w:proofErr w:type="spellStart"/>
      <w:r w:rsidR="00912B73">
        <w:rPr>
          <w:rFonts w:ascii="Arial Narrow" w:hAnsi="Arial Narrow"/>
          <w:color w:val="000000" w:themeColor="text1"/>
          <w:sz w:val="24"/>
          <w:szCs w:val="24"/>
        </w:rPr>
        <w:t>Langsa</w:t>
      </w:r>
      <w:proofErr w:type="spellEnd"/>
      <w:r w:rsidR="00912B73">
        <w:rPr>
          <w:rFonts w:ascii="Arial Narrow" w:hAnsi="Arial Narrow"/>
          <w:color w:val="000000" w:themeColor="text1"/>
          <w:sz w:val="24"/>
          <w:szCs w:val="24"/>
        </w:rPr>
        <w:t>, Email:</w:t>
      </w:r>
      <w:r w:rsidR="004E3A06">
        <w:rPr>
          <w:rFonts w:ascii="Arial Narrow" w:hAnsi="Arial Narrow" w:cs="Times New Roman"/>
          <w:sz w:val="24"/>
          <w:szCs w:val="24"/>
          <w:lang w:val="en-ID"/>
        </w:rPr>
        <w:t xml:space="preserve"> </w:t>
      </w:r>
      <w:r w:rsidR="004E3A06" w:rsidRPr="00865547">
        <w:rPr>
          <w:rFonts w:ascii="Arial Narrow" w:hAnsi="Arial Narrow" w:cs="Times New Roman"/>
          <w:sz w:val="24"/>
          <w:szCs w:val="24"/>
          <w:lang w:val="en-ID"/>
        </w:rPr>
        <w:t>ikhwanmauluddin@iainlangsa.ac.id</w:t>
      </w:r>
      <w:r w:rsidR="00BB7D16">
        <w:rPr>
          <w:rFonts w:ascii="Arial Narrow" w:hAnsi="Arial Narrow" w:cs="Times New Roman"/>
          <w:sz w:val="24"/>
          <w:szCs w:val="24"/>
          <w:lang w:val="en-ID"/>
        </w:rPr>
        <w:t xml:space="preserve"> </w:t>
      </w:r>
    </w:p>
    <w:p w14:paraId="78CA73E1" w14:textId="77777777" w:rsidR="00EF2144" w:rsidRPr="009210A1" w:rsidRDefault="00EF2144" w:rsidP="00BB7D16">
      <w:pPr>
        <w:spacing w:after="0" w:line="360" w:lineRule="auto"/>
        <w:rPr>
          <w:rFonts w:ascii="Arial Narrow" w:hAnsi="Arial Narrow" w:cs="Times New Roman"/>
          <w:b/>
          <w:sz w:val="24"/>
          <w:szCs w:val="24"/>
        </w:rPr>
      </w:pPr>
    </w:p>
    <w:p w14:paraId="09CC8324" w14:textId="77777777" w:rsidR="00EF2144" w:rsidRPr="009210A1" w:rsidRDefault="00EF2144" w:rsidP="00BB7D16">
      <w:pPr>
        <w:shd w:val="clear" w:color="auto" w:fill="FFFFFF" w:themeFill="background1"/>
        <w:spacing w:after="0" w:line="240" w:lineRule="auto"/>
        <w:rPr>
          <w:rFonts w:ascii="Arial Narrow" w:hAnsi="Arial Narrow" w:cs="Times New Roman"/>
          <w:b/>
          <w:bCs/>
          <w:i/>
          <w:color w:val="000000" w:themeColor="text1"/>
          <w:sz w:val="24"/>
          <w:szCs w:val="24"/>
        </w:rPr>
      </w:pPr>
      <w:r w:rsidRPr="009210A1">
        <w:rPr>
          <w:rFonts w:ascii="Arial Narrow" w:hAnsi="Arial Narrow" w:cs="Times New Roman"/>
          <w:b/>
          <w:bCs/>
          <w:i/>
          <w:color w:val="000000" w:themeColor="text1"/>
          <w:sz w:val="24"/>
          <w:szCs w:val="24"/>
        </w:rPr>
        <w:t>ABSTRACT</w:t>
      </w:r>
    </w:p>
    <w:p w14:paraId="05CFC4FD" w14:textId="77777777" w:rsidR="00EF2144" w:rsidRPr="009210A1" w:rsidRDefault="00E238C2" w:rsidP="00BB7D16">
      <w:pPr>
        <w:spacing w:after="0" w:line="240" w:lineRule="auto"/>
        <w:jc w:val="both"/>
        <w:rPr>
          <w:rFonts w:ascii="Arial Narrow" w:hAnsi="Arial Narrow" w:cs="Times New Roman"/>
          <w:i/>
          <w:iCs/>
          <w:color w:val="000000" w:themeColor="text1"/>
          <w:sz w:val="24"/>
          <w:szCs w:val="24"/>
        </w:rPr>
      </w:pPr>
      <w:hyperlink r:id="rId7" w:history="1">
        <w:r w:rsidR="00EF2144" w:rsidRPr="009210A1">
          <w:rPr>
            <w:rStyle w:val="Hyperlink"/>
            <w:rFonts w:ascii="Arial Narrow" w:hAnsi="Arial Narrow" w:cs="Times New Roman"/>
            <w:i/>
            <w:iCs/>
            <w:color w:val="000000" w:themeColor="text1"/>
            <w:sz w:val="24"/>
            <w:szCs w:val="24"/>
            <w:u w:val="none"/>
          </w:rPr>
          <w:t xml:space="preserve">The study was intended to analyze lien pawn products by </w:t>
        </w:r>
        <w:proofErr w:type="spellStart"/>
        <w:r w:rsidR="00EF2144" w:rsidRPr="009210A1">
          <w:rPr>
            <w:rStyle w:val="Hyperlink"/>
            <w:rFonts w:ascii="Arial Narrow" w:hAnsi="Arial Narrow" w:cs="Times New Roman"/>
            <w:i/>
            <w:iCs/>
            <w:color w:val="000000" w:themeColor="text1"/>
            <w:sz w:val="24"/>
            <w:szCs w:val="24"/>
            <w:u w:val="none"/>
          </w:rPr>
          <w:t>murtahin</w:t>
        </w:r>
        <w:proofErr w:type="spellEnd"/>
        <w:r w:rsidR="00EF2144" w:rsidRPr="009210A1">
          <w:rPr>
            <w:rStyle w:val="Hyperlink"/>
            <w:rFonts w:ascii="Arial Narrow" w:hAnsi="Arial Narrow" w:cs="Times New Roman"/>
            <w:i/>
            <w:iCs/>
            <w:color w:val="000000" w:themeColor="text1"/>
            <w:sz w:val="24"/>
            <w:szCs w:val="24"/>
            <w:u w:val="none"/>
          </w:rPr>
          <w:t xml:space="preserve"> in </w:t>
        </w:r>
        <w:proofErr w:type="spellStart"/>
        <w:r w:rsidR="00EF2144" w:rsidRPr="009210A1">
          <w:rPr>
            <w:rStyle w:val="Hyperlink"/>
            <w:rFonts w:ascii="Arial Narrow" w:hAnsi="Arial Narrow" w:cs="Times New Roman"/>
            <w:i/>
            <w:iCs/>
            <w:color w:val="000000" w:themeColor="text1"/>
            <w:sz w:val="24"/>
            <w:szCs w:val="24"/>
            <w:u w:val="none"/>
          </w:rPr>
          <w:t>Jamur</w:t>
        </w:r>
        <w:proofErr w:type="spellEnd"/>
        <w:r w:rsidR="00EF2144" w:rsidRPr="009210A1">
          <w:rPr>
            <w:rStyle w:val="Hyperlink"/>
            <w:rFonts w:ascii="Arial Narrow" w:hAnsi="Arial Narrow" w:cs="Times New Roman"/>
            <w:i/>
            <w:iCs/>
            <w:color w:val="000000" w:themeColor="text1"/>
            <w:sz w:val="24"/>
            <w:szCs w:val="24"/>
            <w:u w:val="none"/>
          </w:rPr>
          <w:t xml:space="preserve"> </w:t>
        </w:r>
        <w:proofErr w:type="spellStart"/>
        <w:r w:rsidR="00EF2144" w:rsidRPr="009210A1">
          <w:rPr>
            <w:rStyle w:val="Hyperlink"/>
            <w:rFonts w:ascii="Arial Narrow" w:hAnsi="Arial Narrow" w:cs="Times New Roman"/>
            <w:i/>
            <w:iCs/>
            <w:color w:val="000000" w:themeColor="text1"/>
            <w:sz w:val="24"/>
            <w:szCs w:val="24"/>
            <w:u w:val="none"/>
          </w:rPr>
          <w:t>Jelatang</w:t>
        </w:r>
        <w:proofErr w:type="spellEnd"/>
        <w:r w:rsidR="00EF2144" w:rsidRPr="009210A1">
          <w:rPr>
            <w:rStyle w:val="Hyperlink"/>
            <w:rFonts w:ascii="Arial Narrow" w:hAnsi="Arial Narrow" w:cs="Times New Roman"/>
            <w:i/>
            <w:iCs/>
            <w:color w:val="000000" w:themeColor="text1"/>
            <w:sz w:val="24"/>
            <w:szCs w:val="24"/>
            <w:u w:val="none"/>
          </w:rPr>
          <w:t xml:space="preserve">. The methods in this study use qualitative methods the normative-approach. In this study the authors use primary and secondary sources of data. Primary data is data obtained from interviews with 3 people as </w:t>
        </w:r>
        <w:proofErr w:type="spellStart"/>
        <w:r w:rsidR="00EF2144" w:rsidRPr="009210A1">
          <w:rPr>
            <w:rStyle w:val="Hyperlink"/>
            <w:rFonts w:ascii="Arial Narrow" w:hAnsi="Arial Narrow" w:cs="Times New Roman"/>
            <w:i/>
            <w:iCs/>
            <w:color w:val="000000" w:themeColor="text1"/>
            <w:sz w:val="24"/>
            <w:szCs w:val="24"/>
            <w:u w:val="none"/>
          </w:rPr>
          <w:t>rahin</w:t>
        </w:r>
        <w:proofErr w:type="spellEnd"/>
        <w:r w:rsidR="00EF2144" w:rsidRPr="009210A1">
          <w:rPr>
            <w:rStyle w:val="Hyperlink"/>
            <w:rFonts w:ascii="Arial Narrow" w:hAnsi="Arial Narrow" w:cs="Times New Roman"/>
            <w:i/>
            <w:iCs/>
            <w:color w:val="000000" w:themeColor="text1"/>
            <w:sz w:val="24"/>
            <w:szCs w:val="24"/>
            <w:u w:val="none"/>
          </w:rPr>
          <w:t xml:space="preserve"> and 3 people as </w:t>
        </w:r>
        <w:proofErr w:type="spellStart"/>
        <w:r w:rsidR="00EF2144" w:rsidRPr="009210A1">
          <w:rPr>
            <w:rStyle w:val="Hyperlink"/>
            <w:rFonts w:ascii="Arial Narrow" w:hAnsi="Arial Narrow" w:cs="Times New Roman"/>
            <w:i/>
            <w:iCs/>
            <w:color w:val="000000" w:themeColor="text1"/>
            <w:sz w:val="24"/>
            <w:szCs w:val="24"/>
            <w:u w:val="none"/>
          </w:rPr>
          <w:t>murtahin</w:t>
        </w:r>
        <w:proofErr w:type="spellEnd"/>
        <w:r w:rsidR="00EF2144" w:rsidRPr="009210A1">
          <w:rPr>
            <w:rStyle w:val="Hyperlink"/>
            <w:rFonts w:ascii="Arial Narrow" w:hAnsi="Arial Narrow" w:cs="Times New Roman"/>
            <w:i/>
            <w:iCs/>
            <w:color w:val="000000" w:themeColor="text1"/>
            <w:sz w:val="24"/>
            <w:szCs w:val="24"/>
            <w:u w:val="none"/>
          </w:rPr>
          <w:t xml:space="preserve">, while secondary data is data obtained from books, documents, journals and other data related to the study title. As for analyzing data, researchers use </w:t>
        </w:r>
        <w:proofErr w:type="spellStart"/>
        <w:r w:rsidR="00EF2144" w:rsidRPr="009210A1">
          <w:rPr>
            <w:rStyle w:val="Hyperlink"/>
            <w:rFonts w:ascii="Arial Narrow" w:hAnsi="Arial Narrow" w:cs="Times New Roman"/>
            <w:i/>
            <w:iCs/>
            <w:color w:val="000000" w:themeColor="text1"/>
            <w:sz w:val="24"/>
            <w:szCs w:val="24"/>
            <w:u w:val="none"/>
          </w:rPr>
          <w:t>analitisis</w:t>
        </w:r>
        <w:proofErr w:type="spellEnd"/>
        <w:r w:rsidR="00EF2144" w:rsidRPr="009210A1">
          <w:rPr>
            <w:rStyle w:val="Hyperlink"/>
            <w:rFonts w:ascii="Arial Narrow" w:hAnsi="Arial Narrow" w:cs="Times New Roman"/>
            <w:i/>
            <w:iCs/>
            <w:color w:val="000000" w:themeColor="text1"/>
            <w:sz w:val="24"/>
            <w:szCs w:val="24"/>
            <w:u w:val="none"/>
          </w:rPr>
          <w:t xml:space="preserve"> descriptive methods.</w:t>
        </w:r>
        <w:r w:rsidR="00EF2144" w:rsidRPr="009210A1">
          <w:rPr>
            <w:rStyle w:val="Hyperlink"/>
            <w:rFonts w:ascii="Arial Narrow" w:hAnsi="Arial Narrow" w:cs="Times New Roman"/>
            <w:i/>
            <w:iCs/>
            <w:u w:val="none"/>
          </w:rPr>
          <w:t xml:space="preserve"> </w:t>
        </w:r>
        <w:hyperlink r:id="rId8" w:history="1">
          <w:r w:rsidR="00EF2144" w:rsidRPr="009210A1">
            <w:rPr>
              <w:rStyle w:val="Hyperlink"/>
              <w:rFonts w:ascii="Arial Narrow" w:hAnsi="Arial Narrow" w:cs="Times New Roman"/>
              <w:i/>
              <w:iCs/>
              <w:color w:val="000000" w:themeColor="text1"/>
              <w:sz w:val="24"/>
              <w:szCs w:val="24"/>
              <w:u w:val="none"/>
              <w:bdr w:val="none" w:sz="0" w:space="0" w:color="auto" w:frame="1"/>
              <w:shd w:val="clear" w:color="auto" w:fill="FFFFFF"/>
            </w:rPr>
            <w:t>The results from this study are the practice of liens conducted by the village of Jamur Jelatang, district of Aceh Tamiang, which has already met the levels of liens and conditions</w:t>
          </w:r>
        </w:hyperlink>
        <w:r w:rsidR="00EF2144" w:rsidRPr="009210A1">
          <w:rPr>
            <w:rStyle w:val="Hyperlink"/>
            <w:rFonts w:ascii="Arial Narrow" w:hAnsi="Arial Narrow" w:cs="Times New Roman"/>
            <w:i/>
            <w:iCs/>
            <w:color w:val="000000" w:themeColor="text1"/>
            <w:sz w:val="24"/>
            <w:szCs w:val="24"/>
            <w:u w:val="none"/>
          </w:rPr>
          <w:t>. But when it comes to the benefits of the benefits of the liens (</w:t>
        </w:r>
        <w:proofErr w:type="spellStart"/>
        <w:r w:rsidR="00EF2144" w:rsidRPr="009210A1">
          <w:rPr>
            <w:rStyle w:val="Hyperlink"/>
            <w:rFonts w:ascii="Arial Narrow" w:hAnsi="Arial Narrow" w:cs="Times New Roman"/>
            <w:i/>
            <w:iCs/>
            <w:color w:val="000000" w:themeColor="text1"/>
            <w:sz w:val="24"/>
            <w:szCs w:val="24"/>
            <w:u w:val="none"/>
          </w:rPr>
          <w:t>murtahin</w:t>
        </w:r>
        <w:proofErr w:type="spellEnd"/>
        <w:r w:rsidR="00EF2144" w:rsidRPr="009210A1">
          <w:rPr>
            <w:rStyle w:val="Hyperlink"/>
            <w:rFonts w:ascii="Arial Narrow" w:hAnsi="Arial Narrow" w:cs="Times New Roman"/>
            <w:i/>
            <w:iCs/>
            <w:color w:val="000000" w:themeColor="text1"/>
            <w:sz w:val="24"/>
            <w:szCs w:val="24"/>
            <w:u w:val="none"/>
          </w:rPr>
          <w:t>), if referred to the opinion of four individuals, property rights and benefits of the mortgage payments remain on the party of the pawnbroker (</w:t>
        </w:r>
        <w:proofErr w:type="spellStart"/>
        <w:r w:rsidR="00EF2144" w:rsidRPr="009210A1">
          <w:rPr>
            <w:rStyle w:val="Hyperlink"/>
            <w:rFonts w:ascii="Arial Narrow" w:hAnsi="Arial Narrow" w:cs="Times New Roman"/>
            <w:i/>
            <w:iCs/>
            <w:color w:val="000000" w:themeColor="text1"/>
            <w:sz w:val="24"/>
            <w:szCs w:val="24"/>
            <w:u w:val="none"/>
          </w:rPr>
          <w:t>rahin</w:t>
        </w:r>
        <w:proofErr w:type="spellEnd"/>
        <w:r w:rsidR="00EF2144" w:rsidRPr="009210A1">
          <w:rPr>
            <w:rStyle w:val="Hyperlink"/>
            <w:rFonts w:ascii="Arial Narrow" w:hAnsi="Arial Narrow" w:cs="Times New Roman"/>
            <w:i/>
            <w:iCs/>
            <w:color w:val="000000" w:themeColor="text1"/>
            <w:sz w:val="24"/>
            <w:szCs w:val="24"/>
            <w:u w:val="none"/>
          </w:rPr>
          <w:t>). The liens (</w:t>
        </w:r>
        <w:proofErr w:type="spellStart"/>
        <w:r w:rsidR="00EF2144" w:rsidRPr="009210A1">
          <w:rPr>
            <w:rStyle w:val="Hyperlink"/>
            <w:rFonts w:ascii="Arial Narrow" w:hAnsi="Arial Narrow" w:cs="Times New Roman"/>
            <w:i/>
            <w:iCs/>
            <w:color w:val="000000" w:themeColor="text1"/>
            <w:sz w:val="24"/>
            <w:szCs w:val="24"/>
            <w:u w:val="none"/>
          </w:rPr>
          <w:t>murtahin</w:t>
        </w:r>
        <w:proofErr w:type="spellEnd"/>
        <w:r w:rsidR="00EF2144" w:rsidRPr="009210A1">
          <w:rPr>
            <w:rStyle w:val="Hyperlink"/>
            <w:rFonts w:ascii="Arial Narrow" w:hAnsi="Arial Narrow" w:cs="Times New Roman"/>
            <w:i/>
            <w:iCs/>
            <w:color w:val="000000" w:themeColor="text1"/>
            <w:sz w:val="24"/>
            <w:szCs w:val="24"/>
            <w:u w:val="none"/>
          </w:rPr>
          <w:t>) have only the right to withhold their pawn and must not take advantage of the mortgaged items unless the mortgage is mortgaged (animal) and obtain a lease from the giver. Because the lien party is free to give permission to those who are recognized for use</w:t>
        </w:r>
      </w:hyperlink>
      <w:r w:rsidR="00EF2144" w:rsidRPr="009210A1">
        <w:rPr>
          <w:rStyle w:val="Hyperlink"/>
          <w:rFonts w:ascii="Arial Narrow" w:hAnsi="Arial Narrow" w:cs="Times New Roman"/>
          <w:i/>
          <w:iCs/>
          <w:color w:val="000000" w:themeColor="text1"/>
          <w:sz w:val="24"/>
          <w:szCs w:val="24"/>
          <w:u w:val="none"/>
        </w:rPr>
        <w:t>.</w:t>
      </w:r>
    </w:p>
    <w:p w14:paraId="0EC4C746" w14:textId="77777777" w:rsidR="00EF2144" w:rsidRPr="009210A1" w:rsidRDefault="00EF2144" w:rsidP="00BB7D16">
      <w:pPr>
        <w:spacing w:after="0" w:line="240" w:lineRule="auto"/>
        <w:jc w:val="both"/>
        <w:rPr>
          <w:rFonts w:ascii="Arial Narrow" w:hAnsi="Arial Narrow" w:cs="Times New Roman"/>
          <w:b/>
          <w:i/>
          <w:color w:val="000000" w:themeColor="text1"/>
          <w:sz w:val="24"/>
          <w:szCs w:val="24"/>
        </w:rPr>
      </w:pPr>
      <w:r w:rsidRPr="009210A1">
        <w:rPr>
          <w:rFonts w:ascii="Arial Narrow" w:hAnsi="Arial Narrow" w:cs="Times New Roman"/>
          <w:b/>
          <w:i/>
          <w:color w:val="000000" w:themeColor="text1"/>
          <w:sz w:val="24"/>
          <w:szCs w:val="24"/>
        </w:rPr>
        <w:t xml:space="preserve">Keywords: </w:t>
      </w:r>
      <w:proofErr w:type="spellStart"/>
      <w:r w:rsidR="009210A1" w:rsidRPr="009210A1">
        <w:rPr>
          <w:rFonts w:ascii="Arial Narrow" w:hAnsi="Arial Narrow" w:cs="Times New Roman"/>
          <w:i/>
          <w:color w:val="000000" w:themeColor="text1"/>
          <w:sz w:val="24"/>
          <w:szCs w:val="24"/>
        </w:rPr>
        <w:t>Murtahin</w:t>
      </w:r>
      <w:proofErr w:type="spellEnd"/>
      <w:r w:rsidR="009210A1" w:rsidRPr="009210A1">
        <w:rPr>
          <w:rFonts w:ascii="Arial Narrow" w:hAnsi="Arial Narrow" w:cs="Times New Roman"/>
          <w:i/>
          <w:color w:val="000000" w:themeColor="text1"/>
          <w:sz w:val="24"/>
          <w:szCs w:val="24"/>
        </w:rPr>
        <w:t xml:space="preserve">, Pawn, </w:t>
      </w:r>
      <w:proofErr w:type="spellStart"/>
      <w:r w:rsidR="009210A1" w:rsidRPr="009210A1">
        <w:rPr>
          <w:rFonts w:ascii="Arial Narrow" w:hAnsi="Arial Narrow" w:cs="Times New Roman"/>
          <w:i/>
          <w:color w:val="000000" w:themeColor="text1"/>
          <w:sz w:val="24"/>
          <w:szCs w:val="24"/>
        </w:rPr>
        <w:t>Rahin</w:t>
      </w:r>
      <w:proofErr w:type="spellEnd"/>
    </w:p>
    <w:p w14:paraId="2E1D8619" w14:textId="77777777" w:rsidR="00EF2144" w:rsidRPr="009210A1" w:rsidRDefault="00EF2144" w:rsidP="00BB7D16">
      <w:pPr>
        <w:spacing w:after="0" w:line="360" w:lineRule="auto"/>
        <w:jc w:val="both"/>
        <w:rPr>
          <w:rFonts w:ascii="Arial Narrow" w:hAnsi="Arial Narrow" w:cs="Times New Roman"/>
          <w:b/>
          <w:sz w:val="24"/>
          <w:szCs w:val="24"/>
        </w:rPr>
      </w:pPr>
    </w:p>
    <w:p w14:paraId="3DAE335E" w14:textId="77777777" w:rsidR="00EF2144" w:rsidRPr="009210A1" w:rsidRDefault="00EF2144" w:rsidP="00BB7D16">
      <w:pPr>
        <w:spacing w:after="0" w:line="240" w:lineRule="auto"/>
        <w:rPr>
          <w:rFonts w:ascii="Arial Narrow" w:hAnsi="Arial Narrow" w:cs="Times New Roman"/>
          <w:b/>
          <w:bCs/>
          <w:sz w:val="24"/>
          <w:szCs w:val="24"/>
        </w:rPr>
      </w:pPr>
      <w:r w:rsidRPr="009210A1">
        <w:rPr>
          <w:rFonts w:ascii="Arial Narrow" w:hAnsi="Arial Narrow" w:cs="Times New Roman"/>
          <w:b/>
          <w:bCs/>
          <w:sz w:val="24"/>
          <w:szCs w:val="24"/>
        </w:rPr>
        <w:t>ABSTRAK</w:t>
      </w:r>
    </w:p>
    <w:p w14:paraId="5EF55F29" w14:textId="5852C907" w:rsidR="00EF2144" w:rsidRPr="009210A1" w:rsidRDefault="00EF2144" w:rsidP="00BB7D16">
      <w:pPr>
        <w:spacing w:after="0" w:line="240" w:lineRule="auto"/>
        <w:jc w:val="both"/>
        <w:rPr>
          <w:rFonts w:ascii="Arial Narrow" w:hAnsi="Arial Narrow" w:cs="Times New Roman"/>
          <w:sz w:val="24"/>
          <w:szCs w:val="24"/>
        </w:rPr>
      </w:pPr>
      <w:proofErr w:type="spellStart"/>
      <w:r w:rsidRPr="009210A1">
        <w:rPr>
          <w:rFonts w:ascii="Arial Narrow" w:hAnsi="Arial Narrow" w:cs="Times New Roman"/>
          <w:sz w:val="24"/>
          <w:szCs w:val="24"/>
        </w:rPr>
        <w:t>Penelitian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ini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bertujuan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menganalisa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tentang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Pemanfaatan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 xml:space="preserve">di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Metode</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penelitian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ini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metode</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kualitatif</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pendekatan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normatif</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penelitian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ini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penulis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sumber</w:t>
      </w:r>
      <w:proofErr w:type="spellEnd"/>
      <w:r w:rsidRPr="009210A1">
        <w:rPr>
          <w:rFonts w:ascii="Arial Narrow" w:hAnsi="Arial Narrow" w:cs="Times New Roman"/>
          <w:sz w:val="24"/>
          <w:szCs w:val="24"/>
        </w:rPr>
        <w:t xml:space="preserve"> data primer dan </w:t>
      </w:r>
      <w:proofErr w:type="spellStart"/>
      <w:r w:rsidRPr="009210A1">
        <w:rPr>
          <w:rFonts w:ascii="Arial Narrow" w:hAnsi="Arial Narrow" w:cs="Times New Roman"/>
          <w:sz w:val="24"/>
          <w:szCs w:val="24"/>
        </w:rPr>
        <w:t>sekunder</w:t>
      </w:r>
      <w:proofErr w:type="spellEnd"/>
      <w:r w:rsidRPr="009210A1">
        <w:rPr>
          <w:rFonts w:ascii="Arial Narrow" w:hAnsi="Arial Narrow" w:cs="Times New Roman"/>
          <w:sz w:val="24"/>
          <w:szCs w:val="24"/>
        </w:rPr>
        <w:t xml:space="preserve">. Data primer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 xml:space="preserve"> data yang </w:t>
      </w:r>
      <w:proofErr w:type="spellStart"/>
      <w:r w:rsidRPr="009210A1">
        <w:rPr>
          <w:rFonts w:ascii="Arial Narrow" w:hAnsi="Arial Narrow" w:cs="Times New Roman"/>
          <w:sz w:val="24"/>
          <w:szCs w:val="24"/>
        </w:rPr>
        <w:t>diperoleh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hasil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wawancara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3 orang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i/>
          <w:iCs/>
          <w:sz w:val="24"/>
          <w:szCs w:val="24"/>
        </w:rPr>
        <w:t xml:space="preserve"> </w:t>
      </w:r>
      <w:r w:rsidRPr="009210A1">
        <w:rPr>
          <w:rFonts w:ascii="Arial Narrow" w:hAnsi="Arial Narrow" w:cs="Times New Roman"/>
          <w:sz w:val="24"/>
          <w:szCs w:val="24"/>
        </w:rPr>
        <w:t xml:space="preserve">dan 3 orang </w:t>
      </w:r>
      <w:proofErr w:type="spellStart"/>
      <w:r w:rsidRPr="009210A1">
        <w:rPr>
          <w:rFonts w:ascii="Arial Narrow" w:hAnsi="Arial Narrow" w:cs="Times New Roman"/>
          <w:sz w:val="24"/>
          <w:szCs w:val="24"/>
        </w:rPr>
        <w:t>sebagai</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murtahin</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sz w:val="24"/>
          <w:szCs w:val="24"/>
        </w:rPr>
        <w:t>sementara</w:t>
      </w:r>
      <w:proofErr w:type="spellEnd"/>
      <w:r w:rsidRPr="009210A1">
        <w:rPr>
          <w:rFonts w:ascii="Arial Narrow" w:hAnsi="Arial Narrow" w:cs="Times New Roman"/>
          <w:sz w:val="24"/>
          <w:szCs w:val="24"/>
        </w:rPr>
        <w:t xml:space="preserve"> data </w:t>
      </w:r>
      <w:proofErr w:type="spellStart"/>
      <w:r w:rsidRPr="009210A1">
        <w:rPr>
          <w:rFonts w:ascii="Arial Narrow" w:hAnsi="Arial Narrow" w:cs="Times New Roman"/>
          <w:sz w:val="24"/>
          <w:szCs w:val="24"/>
        </w:rPr>
        <w:t>sekunder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 xml:space="preserve"> data yang </w:t>
      </w:r>
      <w:proofErr w:type="spellStart"/>
      <w:r w:rsidRPr="009210A1">
        <w:rPr>
          <w:rFonts w:ascii="Arial Narrow" w:hAnsi="Arial Narrow" w:cs="Times New Roman"/>
          <w:sz w:val="24"/>
          <w:szCs w:val="24"/>
        </w:rPr>
        <w:t>diperoleh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buku-buku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dokumen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jurnal</w:t>
      </w:r>
      <w:proofErr w:type="spellEnd"/>
      <w:r w:rsidRPr="009210A1">
        <w:rPr>
          <w:rFonts w:ascii="Arial Narrow" w:hAnsi="Arial Narrow" w:cs="Times New Roman"/>
          <w:sz w:val="24"/>
          <w:szCs w:val="24"/>
        </w:rPr>
        <w:t xml:space="preserve"> dan data lain yang </w:t>
      </w:r>
      <w:proofErr w:type="spellStart"/>
      <w:r w:rsidRPr="009210A1">
        <w:rPr>
          <w:rFonts w:ascii="Arial Narrow" w:hAnsi="Arial Narrow" w:cs="Times New Roman"/>
          <w:sz w:val="24"/>
          <w:szCs w:val="24"/>
        </w:rPr>
        <w:t>berhubungan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judul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penelitian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Sedangkan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menganalisis</w:t>
      </w:r>
      <w:proofErr w:type="spellEnd"/>
      <w:r w:rsidRPr="009210A1">
        <w:rPr>
          <w:rFonts w:ascii="Arial Narrow" w:hAnsi="Arial Narrow" w:cs="Times New Roman"/>
          <w:sz w:val="24"/>
          <w:szCs w:val="24"/>
        </w:rPr>
        <w:t xml:space="preserve"> data, </w:t>
      </w:r>
      <w:proofErr w:type="spellStart"/>
      <w:r w:rsidRPr="009210A1">
        <w:rPr>
          <w:rFonts w:ascii="Arial Narrow" w:hAnsi="Arial Narrow" w:cs="Times New Roman"/>
          <w:sz w:val="24"/>
          <w:szCs w:val="24"/>
        </w:rPr>
        <w:t>peneliti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metode</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color w:val="000000" w:themeColor="text1"/>
          <w:sz w:val="24"/>
          <w:szCs w:val="24"/>
        </w:rPr>
        <w:t>deskriptif</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analitisis</w:t>
      </w:r>
      <w:proofErr w:type="spellEnd"/>
      <w:r w:rsidRPr="009210A1">
        <w:rPr>
          <w:rFonts w:ascii="Arial Narrow" w:hAnsi="Arial Narrow" w:cs="Times New Roman"/>
          <w:color w:val="000000" w:themeColor="text1"/>
          <w:sz w:val="24"/>
          <w:szCs w:val="24"/>
        </w:rPr>
        <w:t>.</w:t>
      </w:r>
      <w:r w:rsidRPr="009210A1">
        <w:rPr>
          <w:rFonts w:ascii="Arial Narrow" w:hAnsi="Arial Narrow" w:cs="Times New Roman"/>
          <w:sz w:val="24"/>
          <w:szCs w:val="24"/>
        </w:rPr>
        <w:t xml:space="preserve"> </w:t>
      </w:r>
      <w:r w:rsidRPr="009210A1">
        <w:rPr>
          <w:rFonts w:ascii="Arial Narrow" w:hAnsi="Arial Narrow" w:cs="Times New Roman"/>
          <w:color w:val="000000" w:themeColor="text1"/>
          <w:sz w:val="24"/>
          <w:szCs w:val="24"/>
        </w:rPr>
        <w:t xml:space="preserve">Hasil yang </w:t>
      </w:r>
      <w:proofErr w:type="spellStart"/>
      <w:r w:rsidRPr="009210A1">
        <w:rPr>
          <w:rFonts w:ascii="Arial Narrow" w:hAnsi="Arial Narrow" w:cs="Times New Roman"/>
          <w:color w:val="000000" w:themeColor="text1"/>
          <w:sz w:val="24"/>
          <w:szCs w:val="24"/>
        </w:rPr>
        <w:t>diperoleh</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dari</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penelitian</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ini</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adalah</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sz w:val="24"/>
          <w:szCs w:val="24"/>
        </w:rPr>
        <w:t>praktek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dilakukan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Kecamatan</w:t>
      </w:r>
      <w:proofErr w:type="spellEnd"/>
      <w:r w:rsidRPr="009210A1">
        <w:rPr>
          <w:rFonts w:ascii="Arial Narrow" w:hAnsi="Arial Narrow" w:cs="Times New Roman"/>
          <w:sz w:val="24"/>
          <w:szCs w:val="24"/>
        </w:rPr>
        <w:t xml:space="preserve"> Rantau, </w:t>
      </w:r>
      <w:proofErr w:type="spellStart"/>
      <w:r w:rsidRPr="009210A1">
        <w:rPr>
          <w:rFonts w:ascii="Arial Narrow" w:hAnsi="Arial Narrow" w:cs="Times New Roman"/>
          <w:sz w:val="24"/>
          <w:szCs w:val="24"/>
        </w:rPr>
        <w:t>Kabupaten</w:t>
      </w:r>
      <w:proofErr w:type="spellEnd"/>
      <w:r w:rsidRPr="009210A1">
        <w:rPr>
          <w:rFonts w:ascii="Arial Narrow" w:hAnsi="Arial Narrow" w:cs="Times New Roman"/>
          <w:sz w:val="24"/>
          <w:szCs w:val="24"/>
        </w:rPr>
        <w:t xml:space="preserve"> Aceh </w:t>
      </w:r>
      <w:proofErr w:type="spellStart"/>
      <w:r w:rsidRPr="009210A1">
        <w:rPr>
          <w:rFonts w:ascii="Arial Narrow" w:hAnsi="Arial Narrow" w:cs="Times New Roman"/>
          <w:sz w:val="24"/>
          <w:szCs w:val="24"/>
        </w:rPr>
        <w:t>Tamiang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ditinjau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pelaksanaan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akadnya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memenuhi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rukun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syarat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Namun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terkait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pengambilan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merujuk</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pendapat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empat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madzhab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tetap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berada</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memiliki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menahan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kecuali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hidup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binatang</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izin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memanfaatkannya</w:t>
      </w:r>
      <w:proofErr w:type="spellEnd"/>
      <w:r w:rsidRPr="009210A1">
        <w:rPr>
          <w:rFonts w:ascii="Arial Narrow" w:hAnsi="Arial Narrow" w:cs="Times New Roman"/>
          <w:sz w:val="24"/>
          <w:szCs w:val="24"/>
        </w:rPr>
        <w:t xml:space="preserve">. Karena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bebas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izin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siapa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saja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dikendaki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memanfaatkan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w:t>
      </w:r>
    </w:p>
    <w:p w14:paraId="065082B6" w14:textId="5ADF52FD" w:rsidR="00893E4A" w:rsidRPr="009210A1" w:rsidRDefault="00EF2144" w:rsidP="00BB7D16">
      <w:pPr>
        <w:spacing w:after="0" w:line="240" w:lineRule="auto"/>
        <w:rPr>
          <w:rFonts w:ascii="Arial Narrow" w:hAnsi="Arial Narrow" w:cs="Times New Roman"/>
          <w:i/>
          <w:color w:val="000000" w:themeColor="text1"/>
          <w:sz w:val="24"/>
          <w:szCs w:val="24"/>
        </w:rPr>
      </w:pPr>
      <w:r w:rsidRPr="000F5C52">
        <w:rPr>
          <w:rFonts w:ascii="Arial Narrow" w:hAnsi="Arial Narrow" w:cs="Times New Roman"/>
          <w:b/>
          <w:color w:val="000000" w:themeColor="text1"/>
          <w:sz w:val="24"/>
          <w:szCs w:val="24"/>
        </w:rPr>
        <w:t xml:space="preserve">Kata </w:t>
      </w:r>
      <w:proofErr w:type="spellStart"/>
      <w:r w:rsidRPr="000F5C52">
        <w:rPr>
          <w:rFonts w:ascii="Arial Narrow" w:hAnsi="Arial Narrow" w:cs="Times New Roman"/>
          <w:b/>
          <w:color w:val="000000" w:themeColor="text1"/>
          <w:sz w:val="24"/>
          <w:szCs w:val="24"/>
        </w:rPr>
        <w:t>Kunci</w:t>
      </w:r>
      <w:proofErr w:type="spellEnd"/>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Gadai</w:t>
      </w:r>
      <w:proofErr w:type="spellEnd"/>
      <w:r w:rsidRPr="009210A1">
        <w:rPr>
          <w:rFonts w:ascii="Arial Narrow" w:hAnsi="Arial Narrow" w:cs="Times New Roman"/>
          <w:color w:val="000000" w:themeColor="text1"/>
          <w:sz w:val="24"/>
          <w:szCs w:val="24"/>
        </w:rPr>
        <w:t xml:space="preserve">, </w:t>
      </w:r>
      <w:proofErr w:type="spellStart"/>
      <w:r w:rsidR="00903E86">
        <w:rPr>
          <w:rFonts w:ascii="Arial Narrow" w:hAnsi="Arial Narrow" w:cs="Times New Roman"/>
          <w:i/>
          <w:color w:val="000000" w:themeColor="text1"/>
          <w:sz w:val="24"/>
          <w:szCs w:val="24"/>
        </w:rPr>
        <w:t>M</w:t>
      </w:r>
      <w:r w:rsidR="000F5C52" w:rsidRPr="009210A1">
        <w:rPr>
          <w:rFonts w:ascii="Arial Narrow" w:hAnsi="Arial Narrow" w:cs="Times New Roman"/>
          <w:i/>
          <w:color w:val="000000" w:themeColor="text1"/>
          <w:sz w:val="24"/>
          <w:szCs w:val="24"/>
        </w:rPr>
        <w:t>urtahin</w:t>
      </w:r>
      <w:proofErr w:type="spellEnd"/>
      <w:r w:rsidR="000F5C52">
        <w:rPr>
          <w:rFonts w:ascii="Arial Narrow" w:hAnsi="Arial Narrow" w:cs="Times New Roman"/>
          <w:i/>
          <w:color w:val="000000" w:themeColor="text1"/>
          <w:sz w:val="24"/>
          <w:szCs w:val="24"/>
        </w:rPr>
        <w:t>,</w:t>
      </w:r>
      <w:r w:rsidR="000F5C52" w:rsidRPr="009210A1">
        <w:rPr>
          <w:rFonts w:ascii="Arial Narrow" w:hAnsi="Arial Narrow" w:cs="Times New Roman"/>
          <w:i/>
          <w:color w:val="000000" w:themeColor="text1"/>
          <w:sz w:val="24"/>
          <w:szCs w:val="24"/>
        </w:rPr>
        <w:t xml:space="preserve"> </w:t>
      </w:r>
      <w:proofErr w:type="spellStart"/>
      <w:r w:rsidR="00903E86">
        <w:rPr>
          <w:rFonts w:ascii="Arial Narrow" w:hAnsi="Arial Narrow" w:cs="Times New Roman"/>
          <w:i/>
          <w:color w:val="000000" w:themeColor="text1"/>
          <w:sz w:val="24"/>
          <w:szCs w:val="24"/>
        </w:rPr>
        <w:t>R</w:t>
      </w:r>
      <w:r w:rsidR="000F5C52">
        <w:rPr>
          <w:rFonts w:ascii="Arial Narrow" w:hAnsi="Arial Narrow" w:cs="Times New Roman"/>
          <w:i/>
          <w:color w:val="000000" w:themeColor="text1"/>
          <w:sz w:val="24"/>
          <w:szCs w:val="24"/>
        </w:rPr>
        <w:t>ahin</w:t>
      </w:r>
      <w:proofErr w:type="spellEnd"/>
    </w:p>
    <w:p w14:paraId="4C66D43F" w14:textId="77777777" w:rsidR="00BB7D16" w:rsidRDefault="00BB7D16" w:rsidP="00BB7D16">
      <w:pPr>
        <w:spacing w:after="0" w:line="360" w:lineRule="auto"/>
        <w:rPr>
          <w:rFonts w:ascii="Arial Narrow" w:hAnsi="Arial Narrow" w:cs="Times New Roman"/>
          <w:b/>
          <w:sz w:val="24"/>
          <w:szCs w:val="24"/>
          <w:lang w:val="en-ID"/>
        </w:rPr>
      </w:pPr>
    </w:p>
    <w:p w14:paraId="2056F10C" w14:textId="77777777" w:rsidR="00865547" w:rsidRDefault="00865547" w:rsidP="00BB7D16">
      <w:pPr>
        <w:spacing w:after="0" w:line="360" w:lineRule="auto"/>
        <w:rPr>
          <w:rFonts w:ascii="Arial Narrow" w:hAnsi="Arial Narrow" w:cs="Times New Roman"/>
          <w:b/>
          <w:sz w:val="24"/>
          <w:szCs w:val="24"/>
          <w:lang w:val="en-ID"/>
        </w:rPr>
        <w:sectPr w:rsidR="00865547" w:rsidSect="007142C2">
          <w:headerReference w:type="even" r:id="rId9"/>
          <w:headerReference w:type="default" r:id="rId10"/>
          <w:footerReference w:type="even" r:id="rId11"/>
          <w:footerReference w:type="default" r:id="rId12"/>
          <w:footerReference w:type="first" r:id="rId13"/>
          <w:pgSz w:w="11906" w:h="16838"/>
          <w:pgMar w:top="1701" w:right="1701" w:bottom="1701" w:left="1701" w:header="708" w:footer="709" w:gutter="0"/>
          <w:pgNumType w:start="111"/>
          <w:cols w:space="708"/>
          <w:titlePg/>
          <w:docGrid w:linePitch="360"/>
        </w:sectPr>
      </w:pPr>
    </w:p>
    <w:p w14:paraId="4BA99610" w14:textId="4D2505A9" w:rsidR="00EF2144" w:rsidRPr="009210A1" w:rsidRDefault="00EF2144" w:rsidP="00BB7D16">
      <w:pPr>
        <w:spacing w:after="0" w:line="360" w:lineRule="auto"/>
        <w:rPr>
          <w:rFonts w:ascii="Arial Narrow" w:hAnsi="Arial Narrow" w:cs="Times New Roman"/>
          <w:i/>
          <w:color w:val="000000" w:themeColor="text1"/>
          <w:sz w:val="24"/>
          <w:szCs w:val="24"/>
        </w:rPr>
      </w:pPr>
      <w:r w:rsidRPr="009210A1">
        <w:rPr>
          <w:rFonts w:ascii="Arial Narrow" w:hAnsi="Arial Narrow" w:cs="Times New Roman"/>
          <w:b/>
          <w:sz w:val="24"/>
          <w:szCs w:val="24"/>
          <w:lang w:val="en-ID"/>
        </w:rPr>
        <w:lastRenderedPageBreak/>
        <w:t>PENDAHULUAN</w:t>
      </w:r>
    </w:p>
    <w:p w14:paraId="43EEB6E8" w14:textId="77777777" w:rsidR="00EF2144" w:rsidRPr="009210A1" w:rsidRDefault="00EF2144" w:rsidP="00BB7D16">
      <w:pPr>
        <w:spacing w:after="0" w:line="360" w:lineRule="auto"/>
        <w:jc w:val="both"/>
        <w:rPr>
          <w:rFonts w:ascii="Arial Narrow" w:hAnsi="Arial Narrow" w:cs="Times New Roman"/>
          <w:sz w:val="24"/>
          <w:szCs w:val="24"/>
        </w:rPr>
      </w:pPr>
      <w:r w:rsidRPr="009210A1">
        <w:rPr>
          <w:rFonts w:ascii="Arial Narrow" w:hAnsi="Arial Narrow" w:cs="Times New Roman"/>
          <w:sz w:val="24"/>
          <w:szCs w:val="24"/>
          <w:lang w:val="id-ID"/>
        </w:rPr>
        <w:t xml:space="preserve">Menurut Adam Smith, manusia merupakan makhluk ekonomi atau </w:t>
      </w:r>
      <w:r w:rsidRPr="009210A1">
        <w:rPr>
          <w:rFonts w:ascii="Arial Narrow" w:hAnsi="Arial Narrow" w:cs="Times New Roman"/>
          <w:i/>
          <w:sz w:val="24"/>
          <w:szCs w:val="24"/>
          <w:lang w:val="id-ID"/>
        </w:rPr>
        <w:t xml:space="preserve">homo economicus. </w:t>
      </w:r>
      <w:r w:rsidRPr="009210A1">
        <w:rPr>
          <w:rFonts w:ascii="Arial Narrow" w:hAnsi="Arial Narrow" w:cs="Times New Roman"/>
          <w:sz w:val="24"/>
          <w:szCs w:val="24"/>
          <w:lang w:val="id-ID"/>
        </w:rPr>
        <w:t>Artinya, manusia merupakan makhluk ekonomi yang tidak akan pernah merasa cukup atau puas terhadap segala sesuatu yang telah diperolehnya serta ia akan selalu senantiasa berusaha untuk memenuhi segala kebutuhan hidupnya secara maksimal. Selain sebagai makhluk ekonomi, manusia juga merupakan makhluk sosial</w:t>
      </w:r>
      <w:r w:rsidR="00AF4336">
        <w:rPr>
          <w:rFonts w:ascii="Arial Narrow" w:hAnsi="Arial Narrow" w:cs="Times New Roman"/>
          <w:i/>
          <w:sz w:val="24"/>
          <w:szCs w:val="24"/>
        </w:rPr>
        <w:t>/</w:t>
      </w:r>
      <w:r w:rsidRPr="009210A1">
        <w:rPr>
          <w:rFonts w:ascii="Arial Narrow" w:hAnsi="Arial Narrow" w:cs="Times New Roman"/>
          <w:i/>
          <w:sz w:val="24"/>
          <w:szCs w:val="24"/>
        </w:rPr>
        <w:t>social creature</w:t>
      </w:r>
      <w:r w:rsidRPr="009210A1">
        <w:rPr>
          <w:rFonts w:ascii="Arial Narrow" w:hAnsi="Arial Narrow" w:cs="Times New Roman"/>
          <w:sz w:val="24"/>
          <w:szCs w:val="24"/>
        </w:rPr>
        <w:t xml:space="preserve"> (</w:t>
      </w:r>
      <w:r w:rsidRPr="009210A1">
        <w:rPr>
          <w:rFonts w:ascii="Arial Narrow" w:hAnsi="Arial Narrow" w:cs="Times New Roman"/>
          <w:lang w:val="id-ID"/>
        </w:rPr>
        <w:t>Arifin</w:t>
      </w:r>
      <w:r w:rsidRPr="009210A1">
        <w:rPr>
          <w:rFonts w:ascii="Arial Narrow" w:hAnsi="Arial Narrow" w:cs="Times New Roman"/>
        </w:rPr>
        <w:t>, 2013 : 255).</w:t>
      </w:r>
    </w:p>
    <w:p w14:paraId="37EBCCFB" w14:textId="77777777" w:rsidR="00997B0A" w:rsidRDefault="00997B0A" w:rsidP="00BB7D16">
      <w:pPr>
        <w:spacing w:after="0" w:line="360" w:lineRule="auto"/>
        <w:jc w:val="both"/>
        <w:rPr>
          <w:rFonts w:ascii="Arial Narrow" w:hAnsi="Arial Narrow" w:cs="Times New Roman"/>
          <w:sz w:val="24"/>
          <w:szCs w:val="24"/>
        </w:rPr>
      </w:pPr>
    </w:p>
    <w:p w14:paraId="6C2385D5" w14:textId="77777777" w:rsidR="00EF2144" w:rsidRPr="009210A1" w:rsidRDefault="00EF2144" w:rsidP="00BB7D16">
      <w:pPr>
        <w:spacing w:after="0" w:line="360" w:lineRule="auto"/>
        <w:jc w:val="both"/>
        <w:rPr>
          <w:rFonts w:ascii="Arial Narrow" w:hAnsi="Arial Narrow" w:cs="Times New Roman"/>
          <w:sz w:val="24"/>
          <w:szCs w:val="24"/>
          <w:lang w:val="id-ID"/>
        </w:rPr>
      </w:pP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makhluk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sosial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segala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aktivitas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hidupnya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manusia</w:t>
      </w:r>
      <w:proofErr w:type="spellEnd"/>
      <w:r w:rsidRPr="009210A1">
        <w:rPr>
          <w:rFonts w:ascii="Arial Narrow" w:hAnsi="Arial Narrow" w:cs="Times New Roman"/>
          <w:sz w:val="24"/>
          <w:szCs w:val="24"/>
        </w:rPr>
        <w:t xml:space="preserve"> </w:t>
      </w:r>
      <w:r w:rsidRPr="009210A1">
        <w:rPr>
          <w:rFonts w:ascii="Arial Narrow" w:hAnsi="Arial Narrow" w:cs="Times New Roman"/>
          <w:sz w:val="24"/>
          <w:szCs w:val="24"/>
          <w:lang w:val="id-ID"/>
        </w:rPr>
        <w:t xml:space="preserve">akan </w:t>
      </w:r>
      <w:proofErr w:type="spellStart"/>
      <w:r w:rsidRPr="009210A1">
        <w:rPr>
          <w:rFonts w:ascii="Arial Narrow" w:hAnsi="Arial Narrow" w:cs="Times New Roman"/>
          <w:sz w:val="24"/>
          <w:szCs w:val="24"/>
        </w:rPr>
        <w:t>saling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membutuhkan</w:t>
      </w:r>
      <w:proofErr w:type="spellEnd"/>
      <w:r w:rsidRPr="009210A1">
        <w:rPr>
          <w:rFonts w:ascii="Arial Narrow" w:hAnsi="Arial Narrow" w:cs="Times New Roman"/>
          <w:sz w:val="24"/>
          <w:szCs w:val="24"/>
          <w:lang w:val="id-ID"/>
        </w:rPr>
        <w:t xml:space="preserve"> antara satu dengan yang lainnya</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melakukan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segala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urusannya</w:t>
      </w:r>
      <w:proofErr w:type="spellEnd"/>
      <w:r w:rsidRPr="009210A1">
        <w:rPr>
          <w:rFonts w:ascii="Arial Narrow" w:hAnsi="Arial Narrow" w:cs="Times New Roman"/>
          <w:sz w:val="24"/>
          <w:szCs w:val="24"/>
          <w:lang w:val="id-ID"/>
        </w:rPr>
        <w:t xml:space="preserve"> ataupun untuk memenuhi segala kebutuhan hidupnya</w:t>
      </w:r>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agama Islam </w:t>
      </w:r>
      <w:proofErr w:type="spellStart"/>
      <w:r w:rsidRPr="009210A1">
        <w:rPr>
          <w:rFonts w:ascii="Arial Narrow" w:hAnsi="Arial Narrow" w:cs="Times New Roman"/>
          <w:sz w:val="24"/>
          <w:szCs w:val="24"/>
        </w:rPr>
        <w:t>sendiri</w:t>
      </w:r>
      <w:proofErr w:type="spellEnd"/>
      <w:r w:rsidRPr="009210A1">
        <w:rPr>
          <w:rFonts w:ascii="Arial Narrow" w:hAnsi="Arial Narrow" w:cs="Times New Roman"/>
          <w:sz w:val="24"/>
          <w:szCs w:val="24"/>
        </w:rPr>
        <w:t xml:space="preserve"> juga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mengajarkan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umatnya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hidup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saling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tolong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menolong</w:t>
      </w:r>
      <w:proofErr w:type="spellEnd"/>
      <w:r w:rsidRPr="009210A1">
        <w:rPr>
          <w:rFonts w:ascii="Arial Narrow" w:hAnsi="Arial Narrow" w:cs="Times New Roman"/>
          <w:sz w:val="24"/>
          <w:szCs w:val="24"/>
        </w:rPr>
        <w:t xml:space="preserve">, yang kaya </w:t>
      </w:r>
      <w:proofErr w:type="spellStart"/>
      <w:r w:rsidRPr="009210A1">
        <w:rPr>
          <w:rFonts w:ascii="Arial Narrow" w:hAnsi="Arial Narrow" w:cs="Times New Roman"/>
          <w:sz w:val="24"/>
          <w:szCs w:val="24"/>
        </w:rPr>
        <w:t>menolong</w:t>
      </w:r>
      <w:proofErr w:type="spellEnd"/>
      <w:r w:rsidRPr="009210A1">
        <w:rPr>
          <w:rFonts w:ascii="Arial Narrow" w:hAnsi="Arial Narrow" w:cs="Times New Roman"/>
          <w:sz w:val="24"/>
          <w:szCs w:val="24"/>
        </w:rPr>
        <w:t xml:space="preserve"> yang miskin dan yang </w:t>
      </w:r>
      <w:proofErr w:type="spellStart"/>
      <w:r w:rsidRPr="009210A1">
        <w:rPr>
          <w:rFonts w:ascii="Arial Narrow" w:hAnsi="Arial Narrow" w:cs="Times New Roman"/>
          <w:sz w:val="24"/>
          <w:szCs w:val="24"/>
        </w:rPr>
        <w:t>mampu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menolong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mampu</w:t>
      </w:r>
      <w:proofErr w:type="spellEnd"/>
      <w:r w:rsidRPr="009210A1">
        <w:rPr>
          <w:rFonts w:ascii="Arial Narrow" w:hAnsi="Arial Narrow" w:cs="Times New Roman"/>
          <w:sz w:val="24"/>
          <w:szCs w:val="24"/>
        </w:rPr>
        <w:t xml:space="preserve">. Allah SWT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menjadikan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manusia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saling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melengkapi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antara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lainnya</w:t>
      </w:r>
      <w:proofErr w:type="spellEnd"/>
      <w:r w:rsidRPr="009210A1">
        <w:rPr>
          <w:rFonts w:ascii="Arial Narrow" w:hAnsi="Arial Narrow" w:cs="Times New Roman"/>
          <w:sz w:val="24"/>
          <w:szCs w:val="24"/>
        </w:rPr>
        <w:t xml:space="preserve"> agar </w:t>
      </w:r>
      <w:proofErr w:type="spellStart"/>
      <w:r w:rsidRPr="009210A1">
        <w:rPr>
          <w:rFonts w:ascii="Arial Narrow" w:hAnsi="Arial Narrow" w:cs="Times New Roman"/>
          <w:sz w:val="24"/>
          <w:szCs w:val="24"/>
        </w:rPr>
        <w:t>mereka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saling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tolong-menolong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memenuhi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kebutuhan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hidupnya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baik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cara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tukar-menukar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sewa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menyewa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ataupun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cara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lainnya</w:t>
      </w:r>
      <w:proofErr w:type="spellEnd"/>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w:t>
      </w:r>
      <w:r w:rsidRPr="009210A1">
        <w:rPr>
          <w:rFonts w:ascii="Arial Narrow" w:hAnsi="Arial Narrow" w:cs="Times New Roman"/>
          <w:sz w:val="24"/>
          <w:szCs w:val="24"/>
        </w:rPr>
        <w:t xml:space="preserve">Salah </w:t>
      </w:r>
      <w:proofErr w:type="spellStart"/>
      <w:r w:rsidRPr="009210A1">
        <w:rPr>
          <w:rFonts w:ascii="Arial Narrow" w:hAnsi="Arial Narrow" w:cs="Times New Roman"/>
          <w:sz w:val="24"/>
          <w:szCs w:val="24"/>
        </w:rPr>
        <w:t>satu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tolong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menolong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ini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ataupun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yang di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istilah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perbankan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syariah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rahn</w:t>
      </w:r>
      <w:proofErr w:type="spellEnd"/>
      <w:r w:rsidR="00AF4336">
        <w:rPr>
          <w:rFonts w:ascii="Arial Narrow" w:hAnsi="Arial Narrow" w:cs="Times New Roman"/>
          <w:sz w:val="24"/>
          <w:szCs w:val="24"/>
        </w:rPr>
        <w:t>/</w:t>
      </w:r>
      <w:proofErr w:type="spellStart"/>
      <w:r w:rsidR="00AF4336">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color w:val="000000" w:themeColor="text1"/>
        </w:rPr>
        <w:t>Achmad</w:t>
      </w:r>
      <w:proofErr w:type="spellEnd"/>
      <w:r w:rsidR="006702B4">
        <w:rPr>
          <w:rFonts w:ascii="Arial Narrow" w:hAnsi="Arial Narrow" w:cs="Times New Roman"/>
          <w:color w:val="000000" w:themeColor="text1"/>
        </w:rPr>
        <w:t>, 2015</w:t>
      </w:r>
      <w:r w:rsidRPr="009210A1">
        <w:rPr>
          <w:rFonts w:ascii="Arial Narrow" w:hAnsi="Arial Narrow" w:cs="Times New Roman"/>
          <w:color w:val="000000" w:themeColor="text1"/>
        </w:rPr>
        <w:t>: 2).</w:t>
      </w:r>
    </w:p>
    <w:p w14:paraId="29D2359D" w14:textId="77777777" w:rsidR="00997B0A" w:rsidRDefault="00997B0A" w:rsidP="00BB7D16">
      <w:pPr>
        <w:spacing w:after="0" w:line="360" w:lineRule="auto"/>
        <w:jc w:val="both"/>
        <w:rPr>
          <w:rFonts w:ascii="Arial Narrow" w:hAnsi="Arial Narrow" w:cs="Times New Roman"/>
          <w:sz w:val="24"/>
          <w:szCs w:val="24"/>
        </w:rPr>
      </w:pPr>
    </w:p>
    <w:p w14:paraId="005F9DFB" w14:textId="3B44C32B" w:rsidR="00997B0A" w:rsidRDefault="00EF2144" w:rsidP="00BB7D16">
      <w:pPr>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agama Islam, kata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berasal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bahasa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arab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yaitu</w:t>
      </w:r>
      <w:proofErr w:type="spellEnd"/>
      <w:r w:rsidRPr="009210A1">
        <w:rPr>
          <w:rFonts w:ascii="Arial Narrow" w:hAnsi="Arial Narrow" w:cs="Times New Roman"/>
          <w:sz w:val="24"/>
          <w:szCs w:val="24"/>
        </w:rPr>
        <w:t xml:space="preserve"> </w:t>
      </w:r>
      <w:r w:rsidRPr="009210A1">
        <w:rPr>
          <w:rFonts w:ascii="Arial Narrow" w:hAnsi="Arial Narrow" w:cs="Times New Roman"/>
          <w:i/>
          <w:sz w:val="24"/>
          <w:szCs w:val="24"/>
        </w:rPr>
        <w:t>al-</w:t>
      </w:r>
      <w:proofErr w:type="spellStart"/>
      <w:r w:rsidRPr="009210A1">
        <w:rPr>
          <w:rFonts w:ascii="Arial Narrow" w:hAnsi="Arial Narrow" w:cs="Times New Roman"/>
          <w:i/>
          <w:sz w:val="24"/>
          <w:szCs w:val="24"/>
        </w:rPr>
        <w:t>rahn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w:t>
      </w:r>
      <w:proofErr w:type="spellEnd"/>
      <w:r w:rsidRPr="009210A1">
        <w:rPr>
          <w:rFonts w:ascii="Arial Narrow" w:hAnsi="Arial Narrow" w:cs="Times New Roman"/>
          <w:sz w:val="24"/>
          <w:szCs w:val="24"/>
          <w:lang w:val="id-ID"/>
        </w:rPr>
        <w:t>ng artinya</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tetap</w:t>
      </w:r>
      <w:proofErr w:type="spellEnd"/>
      <w:r w:rsidRPr="009210A1">
        <w:rPr>
          <w:rFonts w:ascii="Arial Narrow" w:hAnsi="Arial Narrow" w:cs="Times New Roman"/>
          <w:sz w:val="24"/>
          <w:szCs w:val="24"/>
          <w:lang w:val="id-ID"/>
        </w:rPr>
        <w:t>.</w:t>
      </w:r>
      <w:r w:rsidRPr="009210A1">
        <w:rPr>
          <w:rFonts w:ascii="Arial Narrow" w:hAnsi="Arial Narrow" w:cs="Times New Roman"/>
          <w:sz w:val="24"/>
          <w:szCs w:val="24"/>
        </w:rPr>
        <w:t xml:space="preserve"> (</w:t>
      </w:r>
      <w:proofErr w:type="spellStart"/>
      <w:r w:rsidRPr="009210A1">
        <w:rPr>
          <w:rFonts w:ascii="Arial Narrow" w:hAnsi="Arial Narrow" w:cs="Times New Roman"/>
        </w:rPr>
        <w:t>Mulazid</w:t>
      </w:r>
      <w:proofErr w:type="spellEnd"/>
      <w:r w:rsidR="006702B4">
        <w:rPr>
          <w:rFonts w:ascii="Arial Narrow" w:hAnsi="Arial Narrow" w:cs="Times New Roman"/>
          <w:sz w:val="24"/>
          <w:szCs w:val="24"/>
        </w:rPr>
        <w:t>, 2016</w:t>
      </w:r>
      <w:r w:rsidRPr="009210A1">
        <w:rPr>
          <w:rFonts w:ascii="Arial Narrow" w:hAnsi="Arial Narrow" w:cs="Times New Roman"/>
          <w:sz w:val="24"/>
          <w:szCs w:val="24"/>
        </w:rPr>
        <w:t xml:space="preserve">: 3). </w:t>
      </w:r>
      <w:r w:rsidRPr="009210A1">
        <w:rPr>
          <w:rFonts w:ascii="Arial Narrow" w:hAnsi="Arial Narrow" w:cs="Times New Roman"/>
          <w:sz w:val="24"/>
          <w:szCs w:val="24"/>
          <w:lang w:val="id-ID"/>
        </w:rPr>
        <w:t>Dikatakan tetap karena barang gadai ada pada pihak pemberi pinjaman hingga utang dibayar. Gadai juga memiliki makna pinjam-meminjam uang dengan menyerahkan barang dan dengan batas waktu. Gadai</w:t>
      </w:r>
      <w:r w:rsidRPr="009210A1">
        <w:rPr>
          <w:rFonts w:ascii="Arial Narrow" w:hAnsi="Arial Narrow" w:cs="Times New Roman"/>
          <w:i/>
          <w:sz w:val="24"/>
          <w:szCs w:val="24"/>
        </w:rPr>
        <w:t xml:space="preserve"> </w:t>
      </w:r>
      <w:r w:rsidRPr="009210A1">
        <w:rPr>
          <w:rFonts w:ascii="Arial Narrow" w:hAnsi="Arial Narrow" w:cs="Times New Roman"/>
          <w:i/>
          <w:sz w:val="24"/>
          <w:szCs w:val="24"/>
          <w:lang w:val="id-ID"/>
        </w:rPr>
        <w:t>(</w:t>
      </w:r>
      <w:proofErr w:type="spellStart"/>
      <w:r w:rsidR="00AF4336">
        <w:rPr>
          <w:rFonts w:ascii="Arial Narrow" w:hAnsi="Arial Narrow" w:cs="Times New Roman"/>
          <w:i/>
          <w:sz w:val="24"/>
          <w:szCs w:val="24"/>
        </w:rPr>
        <w:t>r</w:t>
      </w:r>
      <w:r w:rsidRPr="009210A1">
        <w:rPr>
          <w:rFonts w:ascii="Arial Narrow" w:hAnsi="Arial Narrow" w:cs="Times New Roman"/>
          <w:i/>
          <w:sz w:val="24"/>
          <w:szCs w:val="24"/>
        </w:rPr>
        <w:t>ahn</w:t>
      </w:r>
      <w:proofErr w:type="spellEnd"/>
      <w:r w:rsidRPr="009210A1">
        <w:rPr>
          <w:rFonts w:ascii="Arial Narrow" w:hAnsi="Arial Narrow" w:cs="Times New Roman"/>
          <w:i/>
          <w:sz w:val="24"/>
          <w:szCs w:val="24"/>
          <w:lang w:val="id-ID"/>
        </w:rPr>
        <w:t>)</w:t>
      </w:r>
      <w:r w:rsidRPr="009210A1">
        <w:rPr>
          <w:rFonts w:ascii="Arial Narrow" w:hAnsi="Arial Narrow" w:cs="Times New Roman"/>
          <w:sz w:val="24"/>
          <w:szCs w:val="24"/>
        </w:rPr>
        <w:t xml:space="preserve"> juga </w:t>
      </w:r>
      <w:proofErr w:type="spellStart"/>
      <w:r w:rsidRPr="009210A1">
        <w:rPr>
          <w:rFonts w:ascii="Arial Narrow" w:hAnsi="Arial Narrow" w:cs="Times New Roman"/>
          <w:sz w:val="24"/>
          <w:szCs w:val="24"/>
        </w:rPr>
        <w:t>diartikan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merungguhkan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sebagaimana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hadits</w:t>
      </w:r>
      <w:proofErr w:type="spellEnd"/>
      <w:r w:rsidRPr="009210A1">
        <w:rPr>
          <w:rFonts w:ascii="Arial Narrow" w:hAnsi="Arial Narrow" w:cs="Times New Roman"/>
          <w:sz w:val="24"/>
          <w:szCs w:val="24"/>
        </w:rPr>
        <w:t xml:space="preserve"> Nabi </w:t>
      </w:r>
      <w:proofErr w:type="spellStart"/>
      <w:r w:rsidRPr="009210A1">
        <w:rPr>
          <w:rFonts w:ascii="Arial Narrow" w:hAnsi="Arial Narrow" w:cs="Times New Roman"/>
          <w:sz w:val="24"/>
          <w:szCs w:val="24"/>
        </w:rPr>
        <w:t>mengatakan</w:t>
      </w:r>
      <w:bookmarkStart w:id="0" w:name="_ftnref1"/>
      <w:bookmarkEnd w:id="0"/>
      <w:proofErr w:type="spellEnd"/>
      <w:r w:rsidRPr="009210A1">
        <w:rPr>
          <w:rFonts w:ascii="Arial Narrow" w:hAnsi="Arial Narrow" w:cs="Times New Roman"/>
          <w:sz w:val="24"/>
          <w:szCs w:val="24"/>
        </w:rPr>
        <w:t>:</w:t>
      </w:r>
    </w:p>
    <w:p w14:paraId="58001B7E" w14:textId="77777777" w:rsidR="00BB7D16" w:rsidRPr="00997B0A" w:rsidRDefault="00BB7D16" w:rsidP="00BB7D16">
      <w:pPr>
        <w:spacing w:after="0" w:line="360" w:lineRule="auto"/>
        <w:jc w:val="both"/>
        <w:rPr>
          <w:rFonts w:ascii="Arial Narrow" w:eastAsia="Times New Roman" w:hAnsi="Arial Narrow" w:cs="Times New Roman"/>
          <w:sz w:val="24"/>
          <w:szCs w:val="24"/>
          <w:lang w:eastAsia="id-ID"/>
        </w:rPr>
      </w:pPr>
    </w:p>
    <w:p w14:paraId="6F3C66C5" w14:textId="77777777" w:rsidR="00997B0A" w:rsidRDefault="00EF2144" w:rsidP="00BB7D16">
      <w:pPr>
        <w:spacing w:after="0" w:line="240" w:lineRule="auto"/>
        <w:jc w:val="both"/>
        <w:rPr>
          <w:rFonts w:ascii="Arial Narrow" w:hAnsi="Arial Narrow" w:cs="Times New Roman"/>
          <w:color w:val="000000" w:themeColor="text1"/>
        </w:rPr>
      </w:pPr>
      <w:r w:rsidRPr="009210A1">
        <w:rPr>
          <w:rFonts w:ascii="Arial Narrow" w:eastAsia="Times New Roman" w:hAnsi="Arial Narrow" w:cs="Times New Roman"/>
          <w:iCs/>
          <w:sz w:val="24"/>
          <w:szCs w:val="24"/>
          <w:lang w:val="id-ID" w:eastAsia="id-ID"/>
        </w:rPr>
        <w:t>“</w:t>
      </w:r>
      <w:r w:rsidRPr="009210A1">
        <w:rPr>
          <w:rFonts w:ascii="Arial Narrow" w:eastAsia="Times New Roman" w:hAnsi="Arial Narrow" w:cs="Times New Roman"/>
          <w:iCs/>
          <w:sz w:val="24"/>
          <w:szCs w:val="24"/>
          <w:lang w:eastAsia="id-ID"/>
        </w:rPr>
        <w:t xml:space="preserve">Dari </w:t>
      </w:r>
      <w:r w:rsidRPr="009210A1">
        <w:rPr>
          <w:rFonts w:ascii="Arial Narrow" w:eastAsia="Times New Roman" w:hAnsi="Arial Narrow" w:cs="Times New Roman"/>
          <w:iCs/>
          <w:sz w:val="24"/>
          <w:szCs w:val="24"/>
          <w:lang w:val="id-ID" w:eastAsia="id-ID"/>
        </w:rPr>
        <w:t xml:space="preserve">Anas </w:t>
      </w:r>
      <w:bookmarkStart w:id="1" w:name="_ftnref2"/>
      <w:bookmarkEnd w:id="1"/>
      <w:proofErr w:type="spellStart"/>
      <w:r w:rsidRPr="009210A1">
        <w:rPr>
          <w:rFonts w:ascii="Arial Narrow" w:eastAsia="Times New Roman" w:hAnsi="Arial Narrow" w:cs="Times New Roman"/>
          <w:iCs/>
          <w:sz w:val="24"/>
          <w:szCs w:val="24"/>
          <w:lang w:eastAsia="id-ID"/>
        </w:rPr>
        <w:t>r.a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bahwasanya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ia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berjalan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menuju</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Rasulullah</w:t>
      </w:r>
      <w:proofErr w:type="spellEnd"/>
      <w:r w:rsidRPr="009210A1">
        <w:rPr>
          <w:rFonts w:ascii="Arial Narrow" w:eastAsia="Times New Roman" w:hAnsi="Arial Narrow" w:cs="Times New Roman"/>
          <w:iCs/>
          <w:sz w:val="24"/>
          <w:szCs w:val="24"/>
          <w:lang w:eastAsia="id-ID"/>
        </w:rPr>
        <w:t xml:space="preserve"> SAW </w:t>
      </w:r>
      <w:proofErr w:type="spellStart"/>
      <w:r w:rsidRPr="009210A1">
        <w:rPr>
          <w:rFonts w:ascii="Arial Narrow" w:eastAsia="Times New Roman" w:hAnsi="Arial Narrow" w:cs="Times New Roman"/>
          <w:iCs/>
          <w:sz w:val="24"/>
          <w:szCs w:val="24"/>
          <w:lang w:eastAsia="id-ID"/>
        </w:rPr>
        <w:t>membawa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tepung</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gandum</w:t>
      </w:r>
      <w:proofErr w:type="spellEnd"/>
      <w:r w:rsidRPr="009210A1">
        <w:rPr>
          <w:rFonts w:ascii="Arial Narrow" w:eastAsia="Times New Roman" w:hAnsi="Arial Narrow" w:cs="Times New Roman"/>
          <w:iCs/>
          <w:sz w:val="24"/>
          <w:szCs w:val="24"/>
          <w:lang w:eastAsia="id-ID"/>
        </w:rPr>
        <w:t xml:space="preserve"> dan </w:t>
      </w:r>
      <w:proofErr w:type="spellStart"/>
      <w:r w:rsidRPr="009210A1">
        <w:rPr>
          <w:rFonts w:ascii="Arial Narrow" w:eastAsia="Times New Roman" w:hAnsi="Arial Narrow" w:cs="Times New Roman"/>
          <w:iCs/>
          <w:sz w:val="24"/>
          <w:szCs w:val="24"/>
          <w:lang w:eastAsia="id-ID"/>
        </w:rPr>
        <w:t>Rasulullah</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menggadaikan</w:t>
      </w:r>
      <w:proofErr w:type="spellEnd"/>
      <w:r w:rsidRPr="009210A1">
        <w:rPr>
          <w:rFonts w:ascii="Arial Narrow" w:eastAsia="Times New Roman" w:hAnsi="Arial Narrow" w:cs="Times New Roman"/>
          <w:iCs/>
          <w:sz w:val="24"/>
          <w:szCs w:val="24"/>
          <w:lang w:eastAsia="id-ID"/>
        </w:rPr>
        <w:t xml:space="preserve"> baju </w:t>
      </w:r>
      <w:proofErr w:type="spellStart"/>
      <w:r w:rsidRPr="009210A1">
        <w:rPr>
          <w:rFonts w:ascii="Arial Narrow" w:eastAsia="Times New Roman" w:hAnsi="Arial Narrow" w:cs="Times New Roman"/>
          <w:iCs/>
          <w:sz w:val="24"/>
          <w:szCs w:val="24"/>
          <w:lang w:eastAsia="id-ID"/>
        </w:rPr>
        <w:t>besinya</w:t>
      </w:r>
      <w:proofErr w:type="spellEnd"/>
      <w:r w:rsidRPr="009210A1">
        <w:rPr>
          <w:rFonts w:ascii="Arial Narrow" w:eastAsia="Times New Roman" w:hAnsi="Arial Narrow" w:cs="Times New Roman"/>
          <w:iCs/>
          <w:sz w:val="24"/>
          <w:szCs w:val="24"/>
          <w:lang w:eastAsia="id-ID"/>
        </w:rPr>
        <w:t xml:space="preserve"> di Madinah </w:t>
      </w:r>
      <w:proofErr w:type="spellStart"/>
      <w:r w:rsidRPr="009210A1">
        <w:rPr>
          <w:rFonts w:ascii="Arial Narrow" w:eastAsia="Times New Roman" w:hAnsi="Arial Narrow" w:cs="Times New Roman"/>
          <w:iCs/>
          <w:sz w:val="24"/>
          <w:szCs w:val="24"/>
          <w:lang w:eastAsia="id-ID"/>
        </w:rPr>
        <w:t>kepada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seorang</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Yahudi</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dengan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mengambil</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gandum</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untuk</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keluarganya</w:t>
      </w:r>
      <w:proofErr w:type="spellEnd"/>
      <w:r w:rsidRPr="009210A1">
        <w:rPr>
          <w:rFonts w:ascii="Arial Narrow" w:eastAsia="Times New Roman" w:hAnsi="Arial Narrow" w:cs="Times New Roman"/>
          <w:iCs/>
          <w:sz w:val="24"/>
          <w:szCs w:val="24"/>
          <w:lang w:eastAsia="id-ID"/>
        </w:rPr>
        <w:t>.” (HR. al-Bukhari) (</w:t>
      </w:r>
      <w:r w:rsidRPr="009210A1">
        <w:rPr>
          <w:rFonts w:ascii="Arial Narrow" w:hAnsi="Arial Narrow" w:cs="Times New Roman"/>
          <w:color w:val="000000" w:themeColor="text1"/>
        </w:rPr>
        <w:t xml:space="preserve">Muhammad </w:t>
      </w:r>
      <w:proofErr w:type="spellStart"/>
      <w:r w:rsidRPr="009210A1">
        <w:rPr>
          <w:rFonts w:ascii="Arial Narrow" w:hAnsi="Arial Narrow" w:cs="Times New Roman"/>
          <w:color w:val="000000" w:themeColor="text1"/>
        </w:rPr>
        <w:t>Fu’ad</w:t>
      </w:r>
      <w:proofErr w:type="spellEnd"/>
      <w:r w:rsidRPr="009210A1">
        <w:rPr>
          <w:rFonts w:ascii="Arial Narrow" w:hAnsi="Arial Narrow" w:cs="Times New Roman"/>
          <w:color w:val="000000" w:themeColor="text1"/>
        </w:rPr>
        <w:t xml:space="preserve"> Abdul </w:t>
      </w:r>
      <w:proofErr w:type="spellStart"/>
      <w:r w:rsidRPr="009210A1">
        <w:rPr>
          <w:rFonts w:ascii="Arial Narrow" w:hAnsi="Arial Narrow" w:cs="Times New Roman"/>
          <w:color w:val="000000" w:themeColor="text1"/>
        </w:rPr>
        <w:t>Baqi</w:t>
      </w:r>
      <w:proofErr w:type="spellEnd"/>
      <w:r w:rsidRPr="009210A1">
        <w:rPr>
          <w:rFonts w:ascii="Arial Narrow" w:hAnsi="Arial Narrow" w:cs="Times New Roman"/>
          <w:color w:val="000000" w:themeColor="text1"/>
        </w:rPr>
        <w:t xml:space="preserve">, </w:t>
      </w:r>
      <w:proofErr w:type="spellStart"/>
      <w:r w:rsidRPr="009210A1">
        <w:rPr>
          <w:rFonts w:ascii="Arial Narrow" w:hAnsi="Arial Narrow" w:cs="Times New Roman"/>
          <w:color w:val="000000" w:themeColor="text1"/>
        </w:rPr>
        <w:t>Penerjemah</w:t>
      </w:r>
      <w:proofErr w:type="spellEnd"/>
      <w:r w:rsidRPr="009210A1">
        <w:rPr>
          <w:rFonts w:ascii="Arial Narrow" w:hAnsi="Arial Narrow" w:cs="Times New Roman"/>
          <w:color w:val="000000" w:themeColor="text1"/>
        </w:rPr>
        <w:t xml:space="preserve"> Muhammad Ahsan bin Usman</w:t>
      </w:r>
      <w:r w:rsidR="006702B4">
        <w:rPr>
          <w:rFonts w:ascii="Arial Narrow" w:hAnsi="Arial Narrow" w:cs="Times New Roman"/>
          <w:color w:val="000000" w:themeColor="text1"/>
        </w:rPr>
        <w:t>, 2017</w:t>
      </w:r>
      <w:r w:rsidRPr="009210A1">
        <w:rPr>
          <w:rFonts w:ascii="Arial Narrow" w:hAnsi="Arial Narrow" w:cs="Times New Roman"/>
          <w:color w:val="000000" w:themeColor="text1"/>
        </w:rPr>
        <w:t>: 175).</w:t>
      </w:r>
    </w:p>
    <w:p w14:paraId="7B3F836F" w14:textId="77777777" w:rsidR="00997B0A" w:rsidRPr="00997B0A" w:rsidRDefault="00997B0A" w:rsidP="00BB7D16">
      <w:pPr>
        <w:spacing w:after="0" w:line="240" w:lineRule="auto"/>
        <w:jc w:val="both"/>
        <w:rPr>
          <w:rFonts w:ascii="Arial Narrow" w:eastAsia="Times New Roman" w:hAnsi="Arial Narrow" w:cs="Times New Roman"/>
          <w:iCs/>
          <w:sz w:val="24"/>
          <w:szCs w:val="24"/>
          <w:lang w:val="en-ID" w:eastAsia="id-ID"/>
        </w:rPr>
      </w:pPr>
    </w:p>
    <w:p w14:paraId="4EA228E4" w14:textId="77777777" w:rsidR="00EF2144" w:rsidRPr="009210A1" w:rsidRDefault="00EF2144" w:rsidP="00BB7D16">
      <w:pPr>
        <w:spacing w:after="0" w:line="360" w:lineRule="auto"/>
        <w:jc w:val="both"/>
        <w:rPr>
          <w:rFonts w:ascii="Arial Narrow" w:eastAsia="Times New Roman" w:hAnsi="Arial Narrow" w:cs="Times New Roman"/>
          <w:iCs/>
          <w:sz w:val="24"/>
          <w:szCs w:val="24"/>
          <w:lang w:val="id-ID" w:eastAsia="id-ID"/>
        </w:rPr>
      </w:pPr>
      <w:proofErr w:type="spellStart"/>
      <w:r w:rsidRPr="009210A1">
        <w:rPr>
          <w:rFonts w:ascii="Arial Narrow" w:eastAsia="Times New Roman" w:hAnsi="Arial Narrow" w:cs="Times New Roman"/>
          <w:iCs/>
          <w:sz w:val="24"/>
          <w:szCs w:val="24"/>
          <w:lang w:eastAsia="id-ID"/>
        </w:rPr>
        <w:t>Hadits</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diatas</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menyatakan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bahwa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menggadaikan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harta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dibenarkan</w:t>
      </w:r>
      <w:proofErr w:type="spellEnd"/>
      <w:r w:rsidRPr="009210A1">
        <w:rPr>
          <w:rFonts w:ascii="Arial Narrow" w:eastAsia="Times New Roman" w:hAnsi="Arial Narrow" w:cs="Times New Roman"/>
          <w:iCs/>
          <w:sz w:val="24"/>
          <w:szCs w:val="24"/>
          <w:lang w:val="id-ID" w:eastAsia="id-ID"/>
        </w:rPr>
        <w:t xml:space="preserve"> atau dibolehkan</w:t>
      </w:r>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walaupun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kepada</w:t>
      </w:r>
      <w:proofErr w:type="spellEnd"/>
      <w:r w:rsidRPr="009210A1">
        <w:rPr>
          <w:rFonts w:ascii="Arial Narrow" w:eastAsia="Times New Roman" w:hAnsi="Arial Narrow" w:cs="Times New Roman"/>
          <w:iCs/>
          <w:sz w:val="24"/>
          <w:szCs w:val="24"/>
          <w:lang w:eastAsia="id-ID"/>
        </w:rPr>
        <w:t xml:space="preserve"> orang </w:t>
      </w:r>
      <w:proofErr w:type="spellStart"/>
      <w:r w:rsidRPr="009210A1">
        <w:rPr>
          <w:rFonts w:ascii="Arial Narrow" w:eastAsia="Times New Roman" w:hAnsi="Arial Narrow" w:cs="Times New Roman"/>
          <w:iCs/>
          <w:sz w:val="24"/>
          <w:szCs w:val="24"/>
          <w:lang w:eastAsia="id-ID"/>
        </w:rPr>
        <w:t>Yahudi</w:t>
      </w:r>
      <w:proofErr w:type="spellEnd"/>
      <w:r w:rsidRPr="009210A1">
        <w:rPr>
          <w:rFonts w:ascii="Arial Narrow" w:eastAsia="Times New Roman" w:hAnsi="Arial Narrow" w:cs="Times New Roman"/>
          <w:iCs/>
          <w:sz w:val="24"/>
          <w:szCs w:val="24"/>
          <w:lang w:eastAsia="id-ID"/>
        </w:rPr>
        <w:t>.</w:t>
      </w:r>
      <w:r w:rsidRPr="009210A1">
        <w:rPr>
          <w:rFonts w:ascii="Arial Narrow" w:eastAsia="Times New Roman" w:hAnsi="Arial Narrow" w:cs="Times New Roman"/>
          <w:iCs/>
          <w:sz w:val="24"/>
          <w:szCs w:val="24"/>
          <w:lang w:val="id-ID" w:eastAsia="id-ID"/>
        </w:rPr>
        <w:t xml:space="preserve"> Karena Rasulullah SAW sendiri pernah menggadaikan hartanya yaitu baju besi miliknya kepada orang Yahudi saat Beliau ingin membeli gandum untuk keluarganya namun Beliau tidak memiliki uang. </w:t>
      </w:r>
      <w:proofErr w:type="spellStart"/>
      <w:r w:rsidRPr="009210A1">
        <w:rPr>
          <w:rFonts w:ascii="Arial Narrow" w:eastAsia="Times New Roman" w:hAnsi="Arial Narrow" w:cs="Times New Roman"/>
          <w:iCs/>
          <w:sz w:val="24"/>
          <w:szCs w:val="24"/>
          <w:lang w:eastAsia="id-ID"/>
        </w:rPr>
        <w:t>Hadits</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diatas</w:t>
      </w:r>
      <w:proofErr w:type="spellEnd"/>
      <w:r w:rsidRPr="009210A1">
        <w:rPr>
          <w:rFonts w:ascii="Arial Narrow" w:eastAsia="Times New Roman" w:hAnsi="Arial Narrow" w:cs="Times New Roman"/>
          <w:iCs/>
          <w:sz w:val="24"/>
          <w:szCs w:val="24"/>
          <w:lang w:eastAsia="id-ID"/>
        </w:rPr>
        <w:t xml:space="preserve"> juga </w:t>
      </w:r>
      <w:proofErr w:type="spellStart"/>
      <w:r w:rsidRPr="009210A1">
        <w:rPr>
          <w:rFonts w:ascii="Arial Narrow" w:eastAsia="Times New Roman" w:hAnsi="Arial Narrow" w:cs="Times New Roman"/>
          <w:iCs/>
          <w:sz w:val="24"/>
          <w:szCs w:val="24"/>
          <w:lang w:eastAsia="id-ID"/>
        </w:rPr>
        <w:t>menjelaskan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bahwa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didalam</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perdagangan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kita</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boleh</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membeli</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sesuatu</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dengan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menangguhkan</w:t>
      </w:r>
      <w:proofErr w:type="spellEnd"/>
      <w:r w:rsidRPr="009210A1">
        <w:rPr>
          <w:rFonts w:ascii="Arial Narrow" w:eastAsia="Times New Roman" w:hAnsi="Arial Narrow" w:cs="Times New Roman"/>
          <w:iCs/>
          <w:sz w:val="24"/>
          <w:szCs w:val="24"/>
          <w:lang w:eastAsia="id-ID"/>
        </w:rPr>
        <w:t xml:space="preserve"> </w:t>
      </w:r>
      <w:proofErr w:type="spellStart"/>
      <w:r w:rsidRPr="009210A1">
        <w:rPr>
          <w:rFonts w:ascii="Arial Narrow" w:eastAsia="Times New Roman" w:hAnsi="Arial Narrow" w:cs="Times New Roman"/>
          <w:iCs/>
          <w:sz w:val="24"/>
          <w:szCs w:val="24"/>
          <w:lang w:eastAsia="id-ID"/>
        </w:rPr>
        <w:t>pembayarannya</w:t>
      </w:r>
      <w:proofErr w:type="spellEnd"/>
      <w:r w:rsidRPr="009210A1">
        <w:rPr>
          <w:rFonts w:ascii="Arial Narrow" w:eastAsia="Times New Roman" w:hAnsi="Arial Narrow" w:cs="Times New Roman"/>
          <w:iCs/>
          <w:sz w:val="24"/>
          <w:szCs w:val="24"/>
          <w:lang w:eastAsia="id-ID"/>
        </w:rPr>
        <w:t>.</w:t>
      </w:r>
    </w:p>
    <w:p w14:paraId="3E079E80" w14:textId="77777777" w:rsidR="00997B0A" w:rsidRDefault="00997B0A" w:rsidP="00BB7D16">
      <w:pPr>
        <w:spacing w:after="0" w:line="360" w:lineRule="auto"/>
        <w:jc w:val="both"/>
        <w:rPr>
          <w:rFonts w:ascii="Arial Narrow" w:hAnsi="Arial Narrow" w:cs="Times New Roman"/>
          <w:sz w:val="24"/>
          <w:szCs w:val="24"/>
        </w:rPr>
      </w:pPr>
    </w:p>
    <w:p w14:paraId="7E2FA939" w14:textId="77777777" w:rsidR="00865547" w:rsidRDefault="00865547" w:rsidP="00BB7D16">
      <w:pPr>
        <w:spacing w:after="0" w:line="360" w:lineRule="auto"/>
        <w:jc w:val="both"/>
        <w:rPr>
          <w:rFonts w:ascii="Arial Narrow" w:hAnsi="Arial Narrow" w:cs="Times New Roman"/>
          <w:sz w:val="24"/>
          <w:szCs w:val="24"/>
        </w:rPr>
        <w:sectPr w:rsidR="00865547" w:rsidSect="00865547">
          <w:pgSz w:w="11906" w:h="16838"/>
          <w:pgMar w:top="1701" w:right="1701" w:bottom="1701" w:left="1701" w:header="0" w:footer="709" w:gutter="0"/>
          <w:cols w:space="708"/>
          <w:docGrid w:linePitch="360"/>
        </w:sectPr>
      </w:pPr>
    </w:p>
    <w:p w14:paraId="28BFFCA1" w14:textId="77777777" w:rsidR="00AF3F3F" w:rsidRDefault="00EF2144" w:rsidP="00BB7D16">
      <w:pPr>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lastRenderedPageBreak/>
        <w:t>Secara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istilah</w:t>
      </w:r>
      <w:proofErr w:type="spellEnd"/>
      <w:r w:rsidRPr="009210A1">
        <w:rPr>
          <w:rFonts w:ascii="Arial Narrow" w:hAnsi="Arial Narrow" w:cs="Times New Roman"/>
          <w:sz w:val="24"/>
          <w:szCs w:val="24"/>
        </w:rPr>
        <w:t>,</w:t>
      </w:r>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rahn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w:t>
      </w:r>
      <w:proofErr w:type="spellEnd"/>
      <w:r w:rsidRPr="009210A1">
        <w:rPr>
          <w:rFonts w:ascii="Arial Narrow" w:hAnsi="Arial Narrow" w:cs="Times New Roman"/>
          <w:sz w:val="24"/>
          <w:szCs w:val="24"/>
          <w:lang w:val="id-ID"/>
        </w:rPr>
        <w:t>arti</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menjadikan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utang</w:t>
      </w:r>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jal</w:t>
      </w:r>
      <w:proofErr w:type="spellEnd"/>
      <w:r w:rsidRPr="009210A1">
        <w:rPr>
          <w:rFonts w:ascii="Arial Narrow" w:hAnsi="Arial Narrow" w:cs="Times New Roman"/>
          <w:i/>
          <w:sz w:val="24"/>
          <w:szCs w:val="24"/>
        </w:rPr>
        <w:t xml:space="preserve"> al-mal wat </w:t>
      </w:r>
      <w:proofErr w:type="spellStart"/>
      <w:r w:rsidRPr="009210A1">
        <w:rPr>
          <w:rFonts w:ascii="Arial Narrow" w:hAnsi="Arial Narrow" w:cs="Times New Roman"/>
          <w:i/>
          <w:sz w:val="24"/>
          <w:szCs w:val="24"/>
        </w:rPr>
        <w:t>suqah</w:t>
      </w:r>
      <w:proofErr w:type="spellEnd"/>
      <w:r w:rsidRPr="009210A1">
        <w:rPr>
          <w:rFonts w:ascii="Arial Narrow" w:hAnsi="Arial Narrow" w:cs="Times New Roman"/>
          <w:i/>
          <w:sz w:val="24"/>
          <w:szCs w:val="24"/>
        </w:rPr>
        <w:t xml:space="preserve"> bi </w:t>
      </w:r>
      <w:proofErr w:type="spellStart"/>
      <w:r w:rsidRPr="009210A1">
        <w:rPr>
          <w:rFonts w:ascii="Arial Narrow" w:hAnsi="Arial Narrow" w:cs="Times New Roman"/>
          <w:i/>
          <w:sz w:val="24"/>
          <w:szCs w:val="24"/>
        </w:rPr>
        <w:t>dayn</w:t>
      </w:r>
      <w:proofErr w:type="spellEnd"/>
      <w:r w:rsidRPr="009210A1">
        <w:rPr>
          <w:rFonts w:ascii="Arial Narrow" w:hAnsi="Arial Narrow" w:cs="Times New Roman"/>
          <w:i/>
          <w:sz w:val="24"/>
          <w:szCs w:val="24"/>
        </w:rPr>
        <w:t>).</w:t>
      </w:r>
      <w:r w:rsidRPr="009210A1">
        <w:rPr>
          <w:rFonts w:ascii="Arial Narrow" w:hAnsi="Arial Narrow" w:cs="Times New Roman"/>
          <w:i/>
          <w:sz w:val="24"/>
          <w:szCs w:val="24"/>
          <w:lang w:val="id-ID"/>
        </w:rPr>
        <w:t xml:space="preserve"> </w:t>
      </w:r>
      <w:r w:rsidRPr="009210A1">
        <w:rPr>
          <w:rFonts w:ascii="Arial Narrow" w:hAnsi="Arial Narrow" w:cs="Times New Roman"/>
          <w:sz w:val="24"/>
          <w:szCs w:val="24"/>
          <w:lang w:val="id-ID"/>
        </w:rPr>
        <w:t>Sedangkan secara etimologis,</w:t>
      </w:r>
      <w:r w:rsidRPr="009210A1">
        <w:rPr>
          <w:rFonts w:ascii="Arial Narrow" w:hAnsi="Arial Narrow" w:cs="Times New Roman"/>
          <w:i/>
          <w:sz w:val="24"/>
          <w:szCs w:val="24"/>
          <w:lang w:val="id-ID"/>
        </w:rPr>
        <w:t xml:space="preserve"> rahn </w:t>
      </w:r>
      <w:r w:rsidRPr="009210A1">
        <w:rPr>
          <w:rFonts w:ascii="Arial Narrow" w:hAnsi="Arial Narrow" w:cs="Times New Roman"/>
          <w:sz w:val="24"/>
          <w:szCs w:val="24"/>
          <w:lang w:val="id-ID"/>
        </w:rPr>
        <w:t xml:space="preserve">berarti tetap atau lestari. Makna dari kata tersebut adalah bahwasanya </w:t>
      </w:r>
      <w:r w:rsidRPr="009210A1">
        <w:rPr>
          <w:rFonts w:ascii="Arial Narrow" w:hAnsi="Arial Narrow" w:cs="Times New Roman"/>
          <w:i/>
          <w:sz w:val="24"/>
          <w:szCs w:val="24"/>
          <w:lang w:val="id-ID"/>
        </w:rPr>
        <w:t>rahn</w:t>
      </w:r>
      <w:r w:rsidRPr="009210A1">
        <w:rPr>
          <w:rFonts w:ascii="Arial Narrow" w:hAnsi="Arial Narrow" w:cs="Times New Roman"/>
          <w:sz w:val="24"/>
          <w:szCs w:val="24"/>
          <w:lang w:val="id-ID"/>
        </w:rPr>
        <w:t xml:space="preserve"> menjadikan barang yang memiliki nilai harta menurut pandangan syara’ sebagai barang jaminan utang sampai waktunya orang yang bersangkutan mampu melunasi utangnya</w:t>
      </w:r>
      <w:r w:rsidRPr="009210A1">
        <w:rPr>
          <w:rFonts w:ascii="Arial Narrow" w:hAnsi="Arial Narrow" w:cs="Times New Roman"/>
          <w:sz w:val="24"/>
          <w:szCs w:val="24"/>
        </w:rPr>
        <w:t xml:space="preserve"> (</w:t>
      </w:r>
      <w:r w:rsidRPr="009210A1">
        <w:rPr>
          <w:rFonts w:ascii="Arial Narrow" w:hAnsi="Arial Narrow" w:cs="Times New Roman"/>
          <w:color w:val="000000" w:themeColor="text1"/>
        </w:rPr>
        <w:t>Setiawan, 2017 : 45).</w:t>
      </w:r>
      <w:r w:rsidR="00AF3F3F">
        <w:rPr>
          <w:rFonts w:ascii="Arial Narrow" w:hAnsi="Arial Narrow" w:cs="Times New Roman"/>
          <w:sz w:val="24"/>
          <w:szCs w:val="24"/>
        </w:rPr>
        <w:t xml:space="preserve"> </w:t>
      </w:r>
    </w:p>
    <w:p w14:paraId="343678A5" w14:textId="77777777" w:rsidR="00AF3F3F" w:rsidRDefault="00AF3F3F" w:rsidP="00BB7D16">
      <w:pPr>
        <w:spacing w:after="0" w:line="360" w:lineRule="auto"/>
        <w:jc w:val="both"/>
        <w:rPr>
          <w:rFonts w:ascii="Arial Narrow" w:hAnsi="Arial Narrow" w:cs="Times New Roman"/>
          <w:sz w:val="24"/>
          <w:szCs w:val="24"/>
        </w:rPr>
      </w:pPr>
    </w:p>
    <w:p w14:paraId="6CA7B01C" w14:textId="684B84E7" w:rsidR="00EF2144" w:rsidRPr="00AF3F3F" w:rsidRDefault="00EF2144" w:rsidP="00BB7D16">
      <w:pPr>
        <w:spacing w:after="0" w:line="360" w:lineRule="auto"/>
        <w:jc w:val="both"/>
        <w:rPr>
          <w:rFonts w:ascii="Arial Narrow" w:hAnsi="Arial Narrow" w:cs="Times New Roman"/>
          <w:sz w:val="24"/>
          <w:szCs w:val="24"/>
        </w:rPr>
      </w:pPr>
      <w:r w:rsidRPr="009210A1">
        <w:rPr>
          <w:rFonts w:ascii="Arial Narrow" w:hAnsi="Arial Narrow" w:cs="Times New Roman"/>
          <w:sz w:val="24"/>
          <w:szCs w:val="24"/>
        </w:rPr>
        <w:t xml:space="preserve">Kata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bukanlah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suatu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asing</w:t>
      </w:r>
      <w:proofErr w:type="spellEnd"/>
      <w:r w:rsidRPr="009210A1">
        <w:rPr>
          <w:rFonts w:ascii="Arial Narrow" w:hAnsi="Arial Narrow" w:cs="Times New Roman"/>
          <w:sz w:val="24"/>
          <w:szCs w:val="24"/>
        </w:rPr>
        <w:t xml:space="preserve"> </w:t>
      </w:r>
      <w:r w:rsidRPr="009210A1">
        <w:rPr>
          <w:rFonts w:ascii="Arial Narrow" w:hAnsi="Arial Narrow" w:cs="Times New Roman"/>
          <w:sz w:val="24"/>
          <w:szCs w:val="24"/>
          <w:lang w:val="id-ID"/>
        </w:rPr>
        <w:t xml:space="preserve">lagi </w:t>
      </w:r>
      <w:proofErr w:type="spellStart"/>
      <w:r w:rsidRPr="009210A1">
        <w:rPr>
          <w:rFonts w:ascii="Arial Narrow" w:hAnsi="Arial Narrow" w:cs="Times New Roman"/>
          <w:sz w:val="24"/>
          <w:szCs w:val="24"/>
        </w:rPr>
        <w:t>bagi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w:t>
      </w:r>
      <w:r w:rsidRPr="009210A1">
        <w:rPr>
          <w:rFonts w:ascii="Arial Narrow" w:hAnsi="Arial Narrow" w:cs="Times New Roman"/>
          <w:sz w:val="24"/>
          <w:szCs w:val="24"/>
        </w:rPr>
        <w:t xml:space="preserve">Masyarakat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lang w:val="id-ID"/>
        </w:rPr>
        <w:t xml:space="preserve"> sering mendengar kata gadai tersebut atau bahkan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lang w:val="id-ID"/>
        </w:rPr>
        <w:t xml:space="preserve"> juga berperan sebagai pelaku gadai itu sendiri.</w:t>
      </w:r>
      <w:r w:rsidRPr="009210A1">
        <w:rPr>
          <w:rFonts w:ascii="Arial Narrow" w:hAnsi="Arial Narrow" w:cs="Times New Roman"/>
          <w:sz w:val="24"/>
          <w:szCs w:val="24"/>
        </w:rPr>
        <w:t xml:space="preserve"> Masyarakat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berasumsi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rPr>
        <w:t xml:space="preserve"> proses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lebih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mudah</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cepat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dibandingkan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mereka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harus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meminjam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r w:rsidRPr="009210A1">
        <w:rPr>
          <w:rFonts w:ascii="Arial Narrow" w:hAnsi="Arial Narrow" w:cs="Times New Roman"/>
          <w:sz w:val="24"/>
          <w:szCs w:val="24"/>
          <w:lang w:val="id-ID"/>
        </w:rPr>
        <w:t xml:space="preserve">lembaga </w:t>
      </w:r>
      <w:proofErr w:type="spellStart"/>
      <w:r w:rsidRPr="009210A1">
        <w:rPr>
          <w:rFonts w:ascii="Arial Narrow" w:hAnsi="Arial Narrow" w:cs="Times New Roman"/>
          <w:sz w:val="24"/>
          <w:szCs w:val="24"/>
        </w:rPr>
        <w:t>pegadaian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ataupun</w:t>
      </w:r>
      <w:proofErr w:type="spellEnd"/>
      <w:r w:rsidRPr="009210A1">
        <w:rPr>
          <w:rFonts w:ascii="Arial Narrow" w:hAnsi="Arial Narrow" w:cs="Times New Roman"/>
          <w:sz w:val="24"/>
          <w:szCs w:val="24"/>
          <w:lang w:val="id-ID"/>
        </w:rPr>
        <w:t xml:space="preserve"> lembaga</w:t>
      </w:r>
      <w:r w:rsidRPr="009210A1">
        <w:rPr>
          <w:rFonts w:ascii="Arial Narrow" w:hAnsi="Arial Narrow" w:cs="Times New Roman"/>
          <w:sz w:val="24"/>
          <w:szCs w:val="24"/>
        </w:rPr>
        <w:t xml:space="preserve"> </w:t>
      </w:r>
      <w:r w:rsidRPr="009210A1">
        <w:rPr>
          <w:rFonts w:ascii="Arial Narrow" w:hAnsi="Arial Narrow" w:cs="Times New Roman"/>
          <w:sz w:val="24"/>
          <w:szCs w:val="24"/>
          <w:lang w:val="id-ID"/>
        </w:rPr>
        <w:t>per</w:t>
      </w:r>
      <w:r w:rsidRPr="009210A1">
        <w:rPr>
          <w:rFonts w:ascii="Arial Narrow" w:hAnsi="Arial Narrow" w:cs="Times New Roman"/>
          <w:sz w:val="24"/>
          <w:szCs w:val="24"/>
        </w:rPr>
        <w:t>bank</w:t>
      </w:r>
      <w:r w:rsidRPr="009210A1">
        <w:rPr>
          <w:rFonts w:ascii="Arial Narrow" w:hAnsi="Arial Narrow" w:cs="Times New Roman"/>
          <w:sz w:val="24"/>
          <w:szCs w:val="24"/>
          <w:lang w:val="id-ID"/>
        </w:rPr>
        <w:t>an</w:t>
      </w:r>
      <w:r w:rsidRPr="009210A1">
        <w:rPr>
          <w:rFonts w:ascii="Arial Narrow" w:hAnsi="Arial Narrow" w:cs="Times New Roman"/>
          <w:sz w:val="24"/>
          <w:szCs w:val="24"/>
        </w:rPr>
        <w:t xml:space="preserve">. </w:t>
      </w:r>
    </w:p>
    <w:p w14:paraId="781C2332" w14:textId="77777777" w:rsidR="00475376" w:rsidRDefault="00475376" w:rsidP="00BB7D16">
      <w:pPr>
        <w:spacing w:after="0" w:line="360" w:lineRule="auto"/>
        <w:jc w:val="both"/>
        <w:rPr>
          <w:rFonts w:ascii="Arial Narrow" w:hAnsi="Arial Narrow" w:cs="Times New Roman"/>
          <w:sz w:val="24"/>
          <w:szCs w:val="24"/>
        </w:rPr>
      </w:pPr>
    </w:p>
    <w:p w14:paraId="6A7F2D46" w14:textId="77777777" w:rsidR="00EF2144" w:rsidRPr="009210A1" w:rsidRDefault="00EF2144" w:rsidP="00BB7D16">
      <w:pPr>
        <w:spacing w:after="0" w:line="360" w:lineRule="auto"/>
        <w:jc w:val="both"/>
        <w:rPr>
          <w:rFonts w:ascii="Arial Narrow" w:hAnsi="Arial Narrow" w:cs="Times New Roman"/>
          <w:sz w:val="24"/>
          <w:szCs w:val="24"/>
        </w:rPr>
      </w:pPr>
      <w:r w:rsidRPr="009210A1">
        <w:rPr>
          <w:rFonts w:ascii="Arial Narrow" w:hAnsi="Arial Narrow" w:cs="Times New Roman"/>
          <w:sz w:val="24"/>
          <w:szCs w:val="24"/>
        </w:rPr>
        <w:t>Pada</w:t>
      </w:r>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di </w:t>
      </w:r>
      <w:r w:rsidRPr="009210A1">
        <w:rPr>
          <w:rFonts w:ascii="Arial Narrow" w:hAnsi="Arial Narrow" w:cs="Times New Roman"/>
          <w:sz w:val="24"/>
          <w:szCs w:val="24"/>
          <w:lang w:val="id-ID"/>
        </w:rPr>
        <w:t>D</w:t>
      </w:r>
      <w:proofErr w:type="spellStart"/>
      <w:r w:rsidRPr="009210A1">
        <w:rPr>
          <w:rFonts w:ascii="Arial Narrow" w:hAnsi="Arial Narrow" w:cs="Times New Roman"/>
          <w:sz w:val="24"/>
          <w:szCs w:val="24"/>
        </w:rPr>
        <w:t>esa</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Jarmur</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lang w:val="id-ID"/>
        </w:rPr>
        <w:t xml:space="preserve"> K</w:t>
      </w:r>
      <w:proofErr w:type="spellStart"/>
      <w:r w:rsidRPr="009210A1">
        <w:rPr>
          <w:rFonts w:ascii="Arial Narrow" w:hAnsi="Arial Narrow" w:cs="Times New Roman"/>
          <w:sz w:val="24"/>
          <w:szCs w:val="24"/>
        </w:rPr>
        <w:t>ecamatan</w:t>
      </w:r>
      <w:proofErr w:type="spellEnd"/>
      <w:r w:rsidRPr="009210A1">
        <w:rPr>
          <w:rFonts w:ascii="Arial Narrow" w:hAnsi="Arial Narrow" w:cs="Times New Roman"/>
          <w:sz w:val="24"/>
          <w:szCs w:val="24"/>
          <w:lang w:val="id-ID"/>
        </w:rPr>
        <w:t xml:space="preserve"> </w:t>
      </w:r>
      <w:r w:rsidRPr="009210A1">
        <w:rPr>
          <w:rFonts w:ascii="Arial Narrow" w:hAnsi="Arial Narrow" w:cs="Times New Roman"/>
          <w:sz w:val="24"/>
          <w:szCs w:val="24"/>
        </w:rPr>
        <w:t>Rantau</w:t>
      </w:r>
      <w:r w:rsidRPr="009210A1">
        <w:rPr>
          <w:rFonts w:ascii="Arial Narrow" w:hAnsi="Arial Narrow" w:cs="Times New Roman"/>
          <w:sz w:val="24"/>
          <w:szCs w:val="24"/>
          <w:lang w:val="id-ID"/>
        </w:rPr>
        <w:t xml:space="preserve"> K</w:t>
      </w:r>
      <w:proofErr w:type="spellStart"/>
      <w:r w:rsidRPr="009210A1">
        <w:rPr>
          <w:rFonts w:ascii="Arial Narrow" w:hAnsi="Arial Narrow" w:cs="Times New Roman"/>
          <w:sz w:val="24"/>
          <w:szCs w:val="24"/>
        </w:rPr>
        <w:t>abupaten</w:t>
      </w:r>
      <w:proofErr w:type="spellEnd"/>
      <w:r w:rsidRPr="009210A1">
        <w:rPr>
          <w:rFonts w:ascii="Arial Narrow" w:hAnsi="Arial Narrow" w:cs="Times New Roman"/>
          <w:sz w:val="24"/>
          <w:szCs w:val="24"/>
        </w:rPr>
        <w:t xml:space="preserve"> Aceh </w:t>
      </w:r>
      <w:proofErr w:type="spellStart"/>
      <w:r w:rsidRPr="009210A1">
        <w:rPr>
          <w:rFonts w:ascii="Arial Narrow" w:hAnsi="Arial Narrow" w:cs="Times New Roman"/>
          <w:sz w:val="24"/>
          <w:szCs w:val="24"/>
        </w:rPr>
        <w:t>Tamiang</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terdapat</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praktek</w:t>
      </w:r>
      <w:proofErr w:type="spellEnd"/>
      <w:r w:rsidRPr="009210A1">
        <w:rPr>
          <w:rFonts w:ascii="Arial Narrow" w:hAnsi="Arial Narrow" w:cs="Times New Roman"/>
          <w:sz w:val="24"/>
          <w:szCs w:val="24"/>
          <w:lang w:val="id-ID"/>
        </w:rPr>
        <w:t xml:space="preserve"> </w:t>
      </w:r>
      <w:r w:rsidRPr="009210A1">
        <w:rPr>
          <w:rFonts w:ascii="Arial Narrow" w:hAnsi="Arial Narrow" w:cs="Times New Roman"/>
          <w:sz w:val="24"/>
          <w:szCs w:val="24"/>
        </w:rPr>
        <w:t>utang-</w:t>
      </w:r>
      <w:proofErr w:type="spellStart"/>
      <w:r w:rsidRPr="009210A1">
        <w:rPr>
          <w:rFonts w:ascii="Arial Narrow" w:hAnsi="Arial Narrow" w:cs="Times New Roman"/>
          <w:sz w:val="24"/>
          <w:szCs w:val="24"/>
        </w:rPr>
        <w:t>piutang</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menggunakan</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lang w:val="id-ID"/>
        </w:rPr>
        <w:t xml:space="preserve"> yang sering disebut dengan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lang w:val="id-ID"/>
        </w:rPr>
        <w:t xml:space="preserve"> (</w:t>
      </w:r>
      <w:r w:rsidRPr="009210A1">
        <w:rPr>
          <w:rFonts w:ascii="Arial Narrow" w:hAnsi="Arial Narrow" w:cs="Times New Roman"/>
          <w:i/>
          <w:sz w:val="24"/>
          <w:szCs w:val="24"/>
          <w:lang w:val="id-ID"/>
        </w:rPr>
        <w:t>rahn</w:t>
      </w:r>
      <w:r w:rsidRPr="009210A1">
        <w:rPr>
          <w:rFonts w:ascii="Arial Narrow" w:hAnsi="Arial Narrow" w:cs="Times New Roman"/>
          <w:sz w:val="24"/>
          <w:szCs w:val="24"/>
          <w:lang w:val="id-ID"/>
        </w:rPr>
        <w:t>)</w:t>
      </w:r>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Hal tersebut dikarenakan adanya kebutuhan yang mendesak seperti biaya pendidikan, biaya rumah sakit, biaya pernikahan, dan biaya lainnya sehingga memaksa masyarakat tingkat ekonomi bawah untuk berhutang.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memudahkan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orang yang </w:t>
      </w:r>
      <w:proofErr w:type="spellStart"/>
      <w:r w:rsidRPr="009210A1">
        <w:rPr>
          <w:rFonts w:ascii="Arial Narrow" w:hAnsi="Arial Narrow" w:cs="Times New Roman"/>
          <w:sz w:val="24"/>
          <w:szCs w:val="24"/>
        </w:rPr>
        <w:t>berhutang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berharga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dimilikinya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hutangnya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Selama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ini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sering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dijadikan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sepeda</w:t>
      </w:r>
      <w:proofErr w:type="spellEnd"/>
      <w:r w:rsidRPr="009210A1">
        <w:rPr>
          <w:rFonts w:ascii="Arial Narrow" w:hAnsi="Arial Narrow" w:cs="Times New Roman"/>
          <w:sz w:val="24"/>
          <w:szCs w:val="24"/>
        </w:rPr>
        <w:t xml:space="preserve"> motor dan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miliknya</w:t>
      </w:r>
      <w:proofErr w:type="spellEnd"/>
      <w:r w:rsidRPr="009210A1">
        <w:rPr>
          <w:rFonts w:ascii="Arial Narrow" w:hAnsi="Arial Narrow" w:cs="Times New Roman"/>
          <w:sz w:val="24"/>
          <w:szCs w:val="24"/>
          <w:lang w:val="id-ID"/>
        </w:rPr>
        <w:t>. Adanya pihak pertama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yang meminjam sejumlah uang kepada pihak kedua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dengan memberikan sepeda motor</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lang w:val="id-ID"/>
        </w:rPr>
        <w:t xml:space="preserve"> miliknya</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lang w:val="id-ID"/>
        </w:rPr>
        <w:t xml:space="preserve"> kepada pihak kedu</w:t>
      </w:r>
      <w:r w:rsidRPr="009210A1">
        <w:rPr>
          <w:rFonts w:ascii="Arial Narrow" w:hAnsi="Arial Narrow" w:cs="Times New Roman"/>
          <w:sz w:val="24"/>
          <w:szCs w:val="24"/>
        </w:rPr>
        <w:t>a (</w:t>
      </w:r>
      <w:proofErr w:type="spellStart"/>
      <w:r w:rsidRPr="009210A1">
        <w:rPr>
          <w:rFonts w:ascii="Arial Narrow" w:hAnsi="Arial Narrow" w:cs="Times New Roman"/>
          <w:sz w:val="24"/>
          <w:szCs w:val="24"/>
        </w:rPr>
        <w:t>Observasi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Juni</w:t>
      </w:r>
      <w:proofErr w:type="spellEnd"/>
      <w:r w:rsidRPr="009210A1">
        <w:rPr>
          <w:rFonts w:ascii="Arial Narrow" w:hAnsi="Arial Narrow" w:cs="Times New Roman"/>
          <w:sz w:val="24"/>
          <w:szCs w:val="24"/>
        </w:rPr>
        <w:t xml:space="preserve"> 2019).</w:t>
      </w:r>
    </w:p>
    <w:p w14:paraId="2BF8B6DD" w14:textId="77777777" w:rsidR="00475376" w:rsidRDefault="00475376" w:rsidP="00BB7D16">
      <w:pPr>
        <w:spacing w:after="0" w:line="360" w:lineRule="auto"/>
        <w:jc w:val="both"/>
        <w:rPr>
          <w:rFonts w:ascii="Arial Narrow" w:hAnsi="Arial Narrow" w:cs="Times New Roman"/>
          <w:sz w:val="24"/>
          <w:szCs w:val="24"/>
          <w:lang w:val="en-ID"/>
        </w:rPr>
      </w:pPr>
    </w:p>
    <w:p w14:paraId="492A8763" w14:textId="77777777" w:rsidR="00AF3F3F" w:rsidRDefault="00EF2144" w:rsidP="00BB7D16">
      <w:pPr>
        <w:spacing w:after="0" w:line="360" w:lineRule="auto"/>
        <w:jc w:val="both"/>
        <w:rPr>
          <w:rFonts w:ascii="Arial Narrow" w:hAnsi="Arial Narrow" w:cs="Times New Roman"/>
          <w:iCs/>
          <w:sz w:val="24"/>
          <w:szCs w:val="24"/>
        </w:rPr>
      </w:pPr>
      <w:r w:rsidRPr="009210A1">
        <w:rPr>
          <w:rFonts w:ascii="Arial Narrow" w:hAnsi="Arial Narrow" w:cs="Times New Roman"/>
          <w:sz w:val="24"/>
          <w:szCs w:val="24"/>
          <w:lang w:val="id-ID"/>
        </w:rPr>
        <w:t xml:space="preserve">Ketika </w:t>
      </w:r>
      <w:r w:rsidRPr="009210A1">
        <w:rPr>
          <w:rFonts w:ascii="Arial Narrow" w:hAnsi="Arial Narrow" w:cs="Times New Roman"/>
          <w:i/>
          <w:sz w:val="24"/>
          <w:szCs w:val="24"/>
          <w:lang w:val="id-ID"/>
        </w:rPr>
        <w:t xml:space="preserve">rahin </w:t>
      </w:r>
      <w:r w:rsidRPr="009210A1">
        <w:rPr>
          <w:rFonts w:ascii="Arial Narrow" w:hAnsi="Arial Narrow" w:cs="Times New Roman"/>
          <w:sz w:val="24"/>
          <w:szCs w:val="24"/>
          <w:lang w:val="id-ID"/>
        </w:rPr>
        <w:t xml:space="preserve">menyerahkan sepeda motor miliknya kepada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pun langsung memberikan sejumlah uang yang yang dipinjam oleh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Selama sepeda motor berada ditangan </w:t>
      </w:r>
      <w:r w:rsidRPr="009210A1">
        <w:rPr>
          <w:rFonts w:ascii="Arial Narrow" w:hAnsi="Arial Narrow" w:cs="Times New Roman"/>
          <w:i/>
          <w:sz w:val="24"/>
          <w:szCs w:val="24"/>
          <w:lang w:val="id-ID"/>
        </w:rPr>
        <w:t xml:space="preserve">murtahin, murtahin </w:t>
      </w:r>
      <w:r w:rsidRPr="009210A1">
        <w:rPr>
          <w:rFonts w:ascii="Arial Narrow" w:hAnsi="Arial Narrow" w:cs="Times New Roman"/>
          <w:sz w:val="24"/>
          <w:szCs w:val="24"/>
          <w:lang w:val="id-ID"/>
        </w:rPr>
        <w:t xml:space="preserve">diperbolehkan untuk menggunakan sepeda motor tersebut. Dengan syarat segala biaya perawatan atau kerusakan ditanggung sepenuhnya oleh </w:t>
      </w:r>
      <w:r w:rsidRPr="009210A1">
        <w:rPr>
          <w:rFonts w:ascii="Arial Narrow" w:hAnsi="Arial Narrow" w:cs="Times New Roman"/>
          <w:i/>
          <w:sz w:val="24"/>
          <w:szCs w:val="24"/>
          <w:lang w:val="id-ID"/>
        </w:rPr>
        <w:t>murtahin</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Observasi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Juni</w:t>
      </w:r>
      <w:proofErr w:type="spellEnd"/>
      <w:r w:rsidRPr="009210A1">
        <w:rPr>
          <w:rFonts w:ascii="Arial Narrow" w:hAnsi="Arial Narrow" w:cs="Times New Roman"/>
          <w:sz w:val="24"/>
          <w:szCs w:val="24"/>
        </w:rPr>
        <w:t xml:space="preserve"> 2019).</w:t>
      </w:r>
      <w:r w:rsidRPr="009210A1">
        <w:rPr>
          <w:rFonts w:ascii="Arial Narrow" w:hAnsi="Arial Narrow" w:cs="Times New Roman"/>
          <w:sz w:val="24"/>
          <w:szCs w:val="24"/>
          <w:lang w:val="id-ID"/>
        </w:rPr>
        <w:t xml:space="preserve"> Namun</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menurut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pengamatan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penulis</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ketika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menjadikan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hutangnya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merugikan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w:t>
      </w:r>
      <w:proofErr w:type="spellStart"/>
      <w:r w:rsidRPr="009210A1">
        <w:rPr>
          <w:rFonts w:ascii="Arial Narrow" w:hAnsi="Arial Narrow" w:cs="Times New Roman"/>
          <w:sz w:val="24"/>
          <w:szCs w:val="24"/>
        </w:rPr>
        <w:t>penggadai</w:t>
      </w:r>
      <w:proofErr w:type="spellEnd"/>
      <w:r w:rsidRPr="009210A1">
        <w:rPr>
          <w:rFonts w:ascii="Arial Narrow" w:hAnsi="Arial Narrow" w:cs="Times New Roman"/>
          <w:sz w:val="24"/>
          <w:szCs w:val="24"/>
        </w:rPr>
        <w:t xml:space="preserve">). Karena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sering</w:t>
      </w:r>
      <w:proofErr w:type="spellEnd"/>
      <w:r w:rsidRPr="009210A1">
        <w:rPr>
          <w:rFonts w:ascii="Arial Narrow" w:hAnsi="Arial Narrow" w:cs="Times New Roman"/>
          <w:sz w:val="24"/>
          <w:szCs w:val="24"/>
        </w:rPr>
        <w:t xml:space="preserve"> kali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keuntungan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lebih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pada uang </w:t>
      </w:r>
      <w:proofErr w:type="spellStart"/>
      <w:r w:rsidRPr="009210A1">
        <w:rPr>
          <w:rFonts w:ascii="Arial Narrow" w:hAnsi="Arial Narrow" w:cs="Times New Roman"/>
          <w:sz w:val="24"/>
          <w:szCs w:val="24"/>
        </w:rPr>
        <w:t>pokok</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dipinjamkan</w:t>
      </w:r>
      <w:proofErr w:type="spellEnd"/>
      <w:r w:rsidRPr="009210A1">
        <w:rPr>
          <w:rFonts w:ascii="Arial Narrow" w:hAnsi="Arial Narrow" w:cs="Times New Roman"/>
          <w:sz w:val="24"/>
          <w:szCs w:val="24"/>
        </w:rPr>
        <w:t xml:space="preserve">. Ketika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kepemilikan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lastRenderedPageBreak/>
        <w:t>beserta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menjadi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Selama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belum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mampu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bisa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Itulah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sebabnya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proses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merugikan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 xml:space="preserve">dan </w:t>
      </w:r>
      <w:proofErr w:type="spellStart"/>
      <w:r w:rsidRPr="009210A1">
        <w:rPr>
          <w:rFonts w:ascii="Arial Narrow" w:hAnsi="Arial Narrow" w:cs="Times New Roman"/>
          <w:sz w:val="24"/>
          <w:szCs w:val="24"/>
        </w:rPr>
        <w:t>menguntungkan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w:t>
      </w:r>
      <w:proofErr w:type="spellStart"/>
      <w:r w:rsidRPr="009210A1">
        <w:rPr>
          <w:rFonts w:ascii="Arial Narrow" w:hAnsi="Arial Narrow" w:cs="Times New Roman"/>
          <w:sz w:val="24"/>
          <w:szCs w:val="24"/>
        </w:rPr>
        <w:t>Observasi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Juni</w:t>
      </w:r>
      <w:proofErr w:type="spellEnd"/>
      <w:r w:rsidRPr="009210A1">
        <w:rPr>
          <w:rFonts w:ascii="Arial Narrow" w:hAnsi="Arial Narrow" w:cs="Times New Roman"/>
          <w:sz w:val="24"/>
          <w:szCs w:val="24"/>
        </w:rPr>
        <w:t xml:space="preserve"> 2019).</w:t>
      </w:r>
      <w:r w:rsidR="00AF3F3F">
        <w:rPr>
          <w:rFonts w:ascii="Arial Narrow" w:hAnsi="Arial Narrow" w:cs="Times New Roman"/>
          <w:iCs/>
          <w:sz w:val="24"/>
          <w:szCs w:val="24"/>
        </w:rPr>
        <w:t xml:space="preserve"> </w:t>
      </w:r>
    </w:p>
    <w:p w14:paraId="236E098D" w14:textId="77777777" w:rsidR="00AF3F3F" w:rsidRDefault="00AF3F3F" w:rsidP="00BB7D16">
      <w:pPr>
        <w:spacing w:after="0" w:line="360" w:lineRule="auto"/>
        <w:jc w:val="both"/>
        <w:rPr>
          <w:rFonts w:ascii="Arial Narrow" w:hAnsi="Arial Narrow" w:cs="Times New Roman"/>
          <w:iCs/>
          <w:sz w:val="24"/>
          <w:szCs w:val="24"/>
        </w:rPr>
      </w:pPr>
    </w:p>
    <w:p w14:paraId="22D926DE" w14:textId="7F98C943" w:rsidR="00EF2144" w:rsidRPr="009210A1" w:rsidRDefault="00EF2144" w:rsidP="00BB7D16">
      <w:pPr>
        <w:spacing w:after="0" w:line="360" w:lineRule="auto"/>
        <w:jc w:val="both"/>
        <w:rPr>
          <w:rFonts w:ascii="Arial Narrow" w:hAnsi="Arial Narrow" w:cs="Times New Roman"/>
          <w:iCs/>
          <w:sz w:val="24"/>
          <w:szCs w:val="24"/>
        </w:rPr>
      </w:pPr>
      <w:proofErr w:type="spellStart"/>
      <w:r w:rsidRPr="009210A1">
        <w:rPr>
          <w:rFonts w:ascii="Arial Narrow" w:hAnsi="Arial Narrow" w:cs="Times New Roman"/>
          <w:iCs/>
          <w:sz w:val="24"/>
          <w:szCs w:val="24"/>
        </w:rPr>
        <w:t>Saat</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kebun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milik</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masih</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berada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ditangan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r w:rsidRPr="009210A1">
        <w:rPr>
          <w:rFonts w:ascii="Arial Narrow" w:hAnsi="Arial Narrow" w:cs="Times New Roman"/>
          <w:iCs/>
          <w:sz w:val="24"/>
          <w:szCs w:val="24"/>
        </w:rPr>
        <w:t xml:space="preserve">dan </w:t>
      </w:r>
      <w:proofErr w:type="spellStart"/>
      <w:r w:rsidRPr="009210A1">
        <w:rPr>
          <w:rFonts w:ascii="Arial Narrow" w:hAnsi="Arial Narrow" w:cs="Times New Roman"/>
          <w:iCs/>
          <w:sz w:val="24"/>
          <w:szCs w:val="24"/>
        </w:rPr>
        <w:t>masih</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dimanfaatkan</w:t>
      </w:r>
      <w:proofErr w:type="spellEnd"/>
      <w:r w:rsidRPr="009210A1">
        <w:rPr>
          <w:rFonts w:ascii="Arial Narrow" w:hAnsi="Arial Narrow" w:cs="Times New Roman"/>
          <w:iCs/>
          <w:sz w:val="24"/>
          <w:szCs w:val="24"/>
        </w:rPr>
        <w:t xml:space="preserve"> oleh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r w:rsidRPr="009210A1">
        <w:rPr>
          <w:rFonts w:ascii="Arial Narrow" w:hAnsi="Arial Narrow" w:cs="Times New Roman"/>
          <w:iCs/>
          <w:sz w:val="24"/>
          <w:szCs w:val="24"/>
        </w:rPr>
        <w:t>pula</w:t>
      </w:r>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iCs/>
          <w:sz w:val="24"/>
          <w:szCs w:val="24"/>
        </w:rPr>
        <w:t>sama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sekali</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tidak</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ada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mengeluarkan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biaya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perawatan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atas</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kebun</w:t>
      </w:r>
      <w:proofErr w:type="spellEnd"/>
      <w:r w:rsidRPr="009210A1">
        <w:rPr>
          <w:rFonts w:ascii="Arial Narrow" w:hAnsi="Arial Narrow" w:cs="Times New Roman"/>
          <w:iCs/>
          <w:sz w:val="24"/>
          <w:szCs w:val="24"/>
        </w:rPr>
        <w:t xml:space="preserve"> yang </w:t>
      </w:r>
      <w:proofErr w:type="spellStart"/>
      <w:r w:rsidRPr="009210A1">
        <w:rPr>
          <w:rFonts w:ascii="Arial Narrow" w:hAnsi="Arial Narrow" w:cs="Times New Roman"/>
          <w:iCs/>
          <w:sz w:val="24"/>
          <w:szCs w:val="24"/>
        </w:rPr>
        <w:t>digadaikan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tersebut</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Seperti</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biaya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pemupukan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penyemprotan</w:t>
      </w:r>
      <w:proofErr w:type="spellEnd"/>
      <w:r w:rsidRPr="009210A1">
        <w:rPr>
          <w:rFonts w:ascii="Arial Narrow" w:hAnsi="Arial Narrow" w:cs="Times New Roman"/>
          <w:iCs/>
          <w:sz w:val="24"/>
          <w:szCs w:val="24"/>
        </w:rPr>
        <w:t xml:space="preserve"> dan </w:t>
      </w:r>
      <w:proofErr w:type="spellStart"/>
      <w:r w:rsidRPr="009210A1">
        <w:rPr>
          <w:rFonts w:ascii="Arial Narrow" w:hAnsi="Arial Narrow" w:cs="Times New Roman"/>
          <w:iCs/>
          <w:sz w:val="24"/>
          <w:szCs w:val="24"/>
        </w:rPr>
        <w:t>biaya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lainnya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semata-mata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hanya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menggarap</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hasil</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dari</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kebun</w:t>
      </w:r>
      <w:proofErr w:type="spellEnd"/>
      <w:r w:rsidRPr="009210A1">
        <w:rPr>
          <w:rFonts w:ascii="Arial Narrow" w:hAnsi="Arial Narrow" w:cs="Times New Roman"/>
          <w:iCs/>
          <w:sz w:val="24"/>
          <w:szCs w:val="24"/>
        </w:rPr>
        <w:t xml:space="preserve"> yang </w:t>
      </w:r>
      <w:proofErr w:type="spellStart"/>
      <w:r w:rsidRPr="009210A1">
        <w:rPr>
          <w:rFonts w:ascii="Arial Narrow" w:hAnsi="Arial Narrow" w:cs="Times New Roman"/>
          <w:iCs/>
          <w:sz w:val="24"/>
          <w:szCs w:val="24"/>
        </w:rPr>
        <w:t>digadaikan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tersebut</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saja</w:t>
      </w:r>
      <w:proofErr w:type="spellEnd"/>
      <w:r w:rsidRPr="009210A1">
        <w:rPr>
          <w:rFonts w:ascii="Arial Narrow" w:hAnsi="Arial Narrow" w:cs="Times New Roman"/>
          <w:iCs/>
          <w:sz w:val="24"/>
          <w:szCs w:val="24"/>
        </w:rPr>
        <w:t xml:space="preserve">. Oleh </w:t>
      </w:r>
      <w:proofErr w:type="spellStart"/>
      <w:r w:rsidRPr="009210A1">
        <w:rPr>
          <w:rFonts w:ascii="Arial Narrow" w:hAnsi="Arial Narrow" w:cs="Times New Roman"/>
          <w:iCs/>
          <w:sz w:val="24"/>
          <w:szCs w:val="24"/>
        </w:rPr>
        <w:t>karenanya</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akan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tetap</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memperoleh</w:t>
      </w:r>
      <w:proofErr w:type="spellEnd"/>
      <w:r w:rsidRPr="009210A1">
        <w:rPr>
          <w:rFonts w:ascii="Arial Narrow" w:hAnsi="Arial Narrow" w:cs="Times New Roman"/>
          <w:iCs/>
          <w:sz w:val="24"/>
          <w:szCs w:val="24"/>
        </w:rPr>
        <w:t xml:space="preserve"> uang </w:t>
      </w:r>
      <w:proofErr w:type="spellStart"/>
      <w:r w:rsidRPr="009210A1">
        <w:rPr>
          <w:rFonts w:ascii="Arial Narrow" w:hAnsi="Arial Narrow" w:cs="Times New Roman"/>
          <w:iCs/>
          <w:sz w:val="24"/>
          <w:szCs w:val="24"/>
        </w:rPr>
        <w:t>pokok</w:t>
      </w:r>
      <w:proofErr w:type="spellEnd"/>
      <w:r w:rsidRPr="009210A1">
        <w:rPr>
          <w:rFonts w:ascii="Arial Narrow" w:hAnsi="Arial Narrow" w:cs="Times New Roman"/>
          <w:iCs/>
          <w:sz w:val="24"/>
          <w:szCs w:val="24"/>
        </w:rPr>
        <w:t xml:space="preserve"> yang </w:t>
      </w:r>
      <w:proofErr w:type="spellStart"/>
      <w:r w:rsidRPr="009210A1">
        <w:rPr>
          <w:rFonts w:ascii="Arial Narrow" w:hAnsi="Arial Narrow" w:cs="Times New Roman"/>
          <w:iCs/>
          <w:sz w:val="24"/>
          <w:szCs w:val="24"/>
        </w:rPr>
        <w:t>dipinjam</w:t>
      </w:r>
      <w:proofErr w:type="spellEnd"/>
      <w:r w:rsidRPr="009210A1">
        <w:rPr>
          <w:rFonts w:ascii="Arial Narrow" w:hAnsi="Arial Narrow" w:cs="Times New Roman"/>
          <w:iCs/>
          <w:sz w:val="24"/>
          <w:szCs w:val="24"/>
        </w:rPr>
        <w:t xml:space="preserve"> oleh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i/>
          <w:sz w:val="24"/>
          <w:szCs w:val="24"/>
        </w:rPr>
        <w:t xml:space="preserve"> </w:t>
      </w:r>
      <w:r w:rsidRPr="009210A1">
        <w:rPr>
          <w:rFonts w:ascii="Arial Narrow" w:hAnsi="Arial Narrow" w:cs="Times New Roman"/>
          <w:iCs/>
          <w:sz w:val="24"/>
          <w:szCs w:val="24"/>
        </w:rPr>
        <w:t xml:space="preserve">dan </w:t>
      </w:r>
      <w:proofErr w:type="spellStart"/>
      <w:r w:rsidRPr="009210A1">
        <w:rPr>
          <w:rFonts w:ascii="Arial Narrow" w:hAnsi="Arial Narrow" w:cs="Times New Roman"/>
          <w:iCs/>
          <w:sz w:val="24"/>
          <w:szCs w:val="24"/>
        </w:rPr>
        <w:t>mendapatkan</w:t>
      </w:r>
      <w:proofErr w:type="spellEnd"/>
      <w:r w:rsidRPr="009210A1">
        <w:rPr>
          <w:rFonts w:ascii="Arial Narrow" w:hAnsi="Arial Narrow" w:cs="Times New Roman"/>
          <w:iCs/>
          <w:sz w:val="24"/>
          <w:szCs w:val="24"/>
        </w:rPr>
        <w:t xml:space="preserve"> pula </w:t>
      </w:r>
      <w:proofErr w:type="spellStart"/>
      <w:r w:rsidRPr="009210A1">
        <w:rPr>
          <w:rFonts w:ascii="Arial Narrow" w:hAnsi="Arial Narrow" w:cs="Times New Roman"/>
          <w:iCs/>
          <w:sz w:val="24"/>
          <w:szCs w:val="24"/>
        </w:rPr>
        <w:t>keuntungan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dari</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hasil</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memanfaatkan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kebun</w:t>
      </w:r>
      <w:proofErr w:type="spellEnd"/>
      <w:r w:rsidRPr="009210A1">
        <w:rPr>
          <w:rFonts w:ascii="Arial Narrow" w:hAnsi="Arial Narrow" w:cs="Times New Roman"/>
          <w:iCs/>
          <w:sz w:val="24"/>
          <w:szCs w:val="24"/>
        </w:rPr>
        <w:t xml:space="preserve"> </w:t>
      </w:r>
      <w:proofErr w:type="spellStart"/>
      <w:r w:rsidRPr="009210A1">
        <w:rPr>
          <w:rFonts w:ascii="Arial Narrow" w:hAnsi="Arial Narrow" w:cs="Times New Roman"/>
          <w:iCs/>
          <w:sz w:val="24"/>
          <w:szCs w:val="24"/>
        </w:rPr>
        <w:t>tersebut</w:t>
      </w:r>
      <w:proofErr w:type="spellEnd"/>
      <w:r w:rsidRPr="009210A1">
        <w:rPr>
          <w:rFonts w:ascii="Arial Narrow" w:hAnsi="Arial Narrow" w:cs="Times New Roman"/>
          <w:iCs/>
          <w:sz w:val="24"/>
          <w:szCs w:val="24"/>
        </w:rPr>
        <w:t>.</w:t>
      </w:r>
    </w:p>
    <w:p w14:paraId="7FB4E25E" w14:textId="77777777" w:rsidR="00475376" w:rsidRDefault="00475376" w:rsidP="00BB7D16">
      <w:pPr>
        <w:spacing w:after="0" w:line="360" w:lineRule="auto"/>
        <w:jc w:val="both"/>
        <w:rPr>
          <w:rFonts w:ascii="Arial Narrow" w:hAnsi="Arial Narrow" w:cs="Times New Roman"/>
          <w:sz w:val="24"/>
          <w:szCs w:val="24"/>
          <w:lang w:val="en-ID"/>
        </w:rPr>
      </w:pPr>
    </w:p>
    <w:p w14:paraId="595D3A8A" w14:textId="77777777" w:rsidR="00EF2144" w:rsidRPr="009210A1" w:rsidRDefault="00EF2144" w:rsidP="00BB7D16">
      <w:pPr>
        <w:spacing w:after="0" w:line="360" w:lineRule="auto"/>
        <w:jc w:val="both"/>
        <w:rPr>
          <w:rFonts w:ascii="Arial Narrow" w:hAnsi="Arial Narrow" w:cs="Times New Roman"/>
          <w:sz w:val="24"/>
          <w:szCs w:val="24"/>
          <w:lang w:val="id-ID"/>
        </w:rPr>
      </w:pPr>
      <w:r w:rsidRPr="009210A1">
        <w:rPr>
          <w:rFonts w:ascii="Arial Narrow" w:hAnsi="Arial Narrow" w:cs="Times New Roman"/>
          <w:sz w:val="24"/>
          <w:szCs w:val="24"/>
          <w:lang w:val="id-ID"/>
        </w:rPr>
        <w:t>Dari latar belakang diatas penulis menemukan suatu problem dalam hal praktek gadai yang terjadi di masyarakat Desa Jamur Jelatang Kecamatan Rantau Kabupaten Aceh Tamiang, di mana dalam proses praktek gadai tersebut terdapat penyalahgunaan akad dalam praktek gadai. Proses gadai tersebut tidak sesuai dengan ketentuan-ketentuan gadai menurut aturan syariah. Seharusnya</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di </w:t>
      </w:r>
      <w:proofErr w:type="spellStart"/>
      <w:r w:rsidRPr="009210A1">
        <w:rPr>
          <w:rFonts w:ascii="Arial Narrow" w:hAnsi="Arial Narrow" w:cs="Times New Roman"/>
          <w:sz w:val="24"/>
          <w:szCs w:val="24"/>
        </w:rPr>
        <w:t>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manfaatnya</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lang w:val="id-ID"/>
        </w:rPr>
        <w:t xml:space="preserve">. </w:t>
      </w:r>
      <w:r w:rsidRPr="009210A1">
        <w:rPr>
          <w:rFonts w:ascii="Arial Narrow" w:hAnsi="Arial Narrow" w:cs="Times New Roman"/>
          <w:sz w:val="24"/>
          <w:szCs w:val="24"/>
        </w:rPr>
        <w:t xml:space="preserve">Hal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r w:rsidRPr="009210A1">
        <w:rPr>
          <w:rFonts w:ascii="Arial Narrow" w:hAnsi="Arial Narrow" w:cs="Times New Roman"/>
          <w:sz w:val="24"/>
          <w:szCs w:val="24"/>
          <w:lang w:val="id-ID"/>
        </w:rPr>
        <w:t>ditakutkan akan menjerumus kearah riba</w:t>
      </w:r>
      <w:r w:rsidR="0087571B" w:rsidRPr="009210A1">
        <w:rPr>
          <w:rFonts w:ascii="Arial Narrow" w:hAnsi="Arial Narrow" w:cs="Times New Roman"/>
          <w:sz w:val="24"/>
          <w:szCs w:val="24"/>
        </w:rPr>
        <w:t xml:space="preserve"> (</w:t>
      </w:r>
      <w:proofErr w:type="spellStart"/>
      <w:r w:rsidR="0087571B" w:rsidRPr="009210A1">
        <w:rPr>
          <w:rFonts w:ascii="Arial Narrow" w:hAnsi="Arial Narrow" w:cs="Times New Roman"/>
          <w:sz w:val="24"/>
          <w:szCs w:val="24"/>
        </w:rPr>
        <w:t>Observasi</w:t>
      </w:r>
      <w:proofErr w:type="spellEnd"/>
      <w:r w:rsidR="0087571B" w:rsidRPr="009210A1">
        <w:rPr>
          <w:rFonts w:ascii="Arial Narrow" w:hAnsi="Arial Narrow" w:cs="Times New Roman"/>
          <w:sz w:val="24"/>
          <w:szCs w:val="24"/>
        </w:rPr>
        <w:t xml:space="preserve">, </w:t>
      </w:r>
      <w:proofErr w:type="spellStart"/>
      <w:r w:rsidR="0087571B" w:rsidRPr="009210A1">
        <w:rPr>
          <w:rFonts w:ascii="Arial Narrow" w:hAnsi="Arial Narrow" w:cs="Times New Roman"/>
          <w:sz w:val="24"/>
          <w:szCs w:val="24"/>
        </w:rPr>
        <w:t>Juni</w:t>
      </w:r>
      <w:proofErr w:type="spellEnd"/>
      <w:r w:rsidR="0087571B" w:rsidRPr="009210A1">
        <w:rPr>
          <w:rFonts w:ascii="Arial Narrow" w:hAnsi="Arial Narrow" w:cs="Times New Roman"/>
          <w:sz w:val="24"/>
          <w:szCs w:val="24"/>
        </w:rPr>
        <w:t xml:space="preserve"> 2019).</w:t>
      </w:r>
    </w:p>
    <w:p w14:paraId="689BACDA" w14:textId="77777777" w:rsidR="00475376" w:rsidRDefault="00475376" w:rsidP="00BB7D16">
      <w:pPr>
        <w:spacing w:after="0" w:line="360" w:lineRule="auto"/>
        <w:jc w:val="both"/>
        <w:rPr>
          <w:rFonts w:ascii="Arial Narrow" w:hAnsi="Arial Narrow" w:cs="Times New Roman"/>
          <w:sz w:val="24"/>
          <w:szCs w:val="24"/>
          <w:lang w:val="en-ID"/>
        </w:rPr>
      </w:pPr>
    </w:p>
    <w:p w14:paraId="3743168A" w14:textId="77777777" w:rsidR="00EF2144" w:rsidRPr="009210A1" w:rsidRDefault="00EF2144" w:rsidP="00BB7D16">
      <w:pPr>
        <w:spacing w:after="0" w:line="360" w:lineRule="auto"/>
        <w:jc w:val="both"/>
        <w:rPr>
          <w:rFonts w:ascii="Arial Narrow" w:eastAsia="Times New Roman" w:hAnsi="Arial Narrow" w:cs="Times New Roman"/>
          <w:sz w:val="24"/>
          <w:szCs w:val="24"/>
          <w:lang w:eastAsia="id-ID"/>
        </w:rPr>
      </w:pPr>
      <w:r w:rsidRPr="009210A1">
        <w:rPr>
          <w:rFonts w:ascii="Arial Narrow" w:hAnsi="Arial Narrow" w:cs="Times New Roman"/>
          <w:sz w:val="24"/>
          <w:szCs w:val="24"/>
          <w:lang w:val="id-ID"/>
        </w:rPr>
        <w:t>Seperti yang dijelaskan dalam</w:t>
      </w:r>
      <w:r w:rsidRPr="009210A1">
        <w:rPr>
          <w:rFonts w:ascii="Arial Narrow" w:eastAsia="Times New Roman" w:hAnsi="Arial Narrow" w:cs="Times New Roman"/>
          <w:sz w:val="24"/>
          <w:szCs w:val="24"/>
          <w:lang w:eastAsia="id-ID"/>
        </w:rPr>
        <w:t xml:space="preserve"> </w:t>
      </w:r>
      <w:proofErr w:type="spellStart"/>
      <w:r w:rsidRPr="009210A1">
        <w:rPr>
          <w:rFonts w:ascii="Arial Narrow" w:eastAsia="Times New Roman" w:hAnsi="Arial Narrow" w:cs="Times New Roman"/>
          <w:sz w:val="24"/>
          <w:szCs w:val="24"/>
          <w:lang w:eastAsia="id-ID"/>
        </w:rPr>
        <w:t>Fiqh</w:t>
      </w:r>
      <w:proofErr w:type="spellEnd"/>
      <w:r w:rsidRPr="009210A1">
        <w:rPr>
          <w:rFonts w:ascii="Arial Narrow" w:eastAsia="Times New Roman" w:hAnsi="Arial Narrow" w:cs="Times New Roman"/>
          <w:sz w:val="24"/>
          <w:szCs w:val="24"/>
          <w:lang w:eastAsia="id-ID"/>
        </w:rPr>
        <w:t xml:space="preserve"> sunnah, </w:t>
      </w:r>
      <w:proofErr w:type="spellStart"/>
      <w:r w:rsidRPr="009210A1">
        <w:rPr>
          <w:rFonts w:ascii="Arial Narrow" w:eastAsia="Times New Roman" w:hAnsi="Arial Narrow" w:cs="Times New Roman"/>
          <w:sz w:val="24"/>
          <w:szCs w:val="24"/>
          <w:lang w:eastAsia="id-ID"/>
        </w:rPr>
        <w:t>Sayid</w:t>
      </w:r>
      <w:proofErr w:type="spellEnd"/>
      <w:r w:rsidRPr="009210A1">
        <w:rPr>
          <w:rFonts w:ascii="Arial Narrow" w:eastAsia="Times New Roman" w:hAnsi="Arial Narrow" w:cs="Times New Roman"/>
          <w:sz w:val="24"/>
          <w:szCs w:val="24"/>
          <w:lang w:eastAsia="id-ID"/>
        </w:rPr>
        <w:t xml:space="preserve"> </w:t>
      </w:r>
      <w:proofErr w:type="spellStart"/>
      <w:r w:rsidRPr="009210A1">
        <w:rPr>
          <w:rFonts w:ascii="Arial Narrow" w:eastAsia="Times New Roman" w:hAnsi="Arial Narrow" w:cs="Times New Roman"/>
          <w:sz w:val="24"/>
          <w:szCs w:val="24"/>
          <w:lang w:eastAsia="id-ID"/>
        </w:rPr>
        <w:t>Sabiq</w:t>
      </w:r>
      <w:proofErr w:type="spellEnd"/>
      <w:r w:rsidRPr="009210A1">
        <w:rPr>
          <w:rFonts w:ascii="Arial Narrow" w:eastAsia="Times New Roman" w:hAnsi="Arial Narrow" w:cs="Times New Roman"/>
          <w:sz w:val="24"/>
          <w:szCs w:val="24"/>
          <w:lang w:eastAsia="id-ID"/>
        </w:rPr>
        <w:t xml:space="preserve"> </w:t>
      </w:r>
      <w:proofErr w:type="spellStart"/>
      <w:r w:rsidRPr="009210A1">
        <w:rPr>
          <w:rFonts w:ascii="Arial Narrow" w:eastAsia="Times New Roman" w:hAnsi="Arial Narrow" w:cs="Times New Roman"/>
          <w:sz w:val="24"/>
          <w:szCs w:val="24"/>
          <w:lang w:eastAsia="id-ID"/>
        </w:rPr>
        <w:t>berikut</w:t>
      </w:r>
      <w:proofErr w:type="spellEnd"/>
      <w:r w:rsidRPr="009210A1">
        <w:rPr>
          <w:rFonts w:ascii="Arial Narrow" w:eastAsia="Times New Roman" w:hAnsi="Arial Narrow" w:cs="Times New Roman"/>
          <w:sz w:val="24"/>
          <w:szCs w:val="24"/>
          <w:lang w:eastAsia="id-ID"/>
        </w:rPr>
        <w:t xml:space="preserve"> </w:t>
      </w:r>
      <w:proofErr w:type="spellStart"/>
      <w:r w:rsidRPr="009210A1">
        <w:rPr>
          <w:rFonts w:ascii="Arial Narrow" w:eastAsia="Times New Roman" w:hAnsi="Arial Narrow" w:cs="Times New Roman"/>
          <w:sz w:val="24"/>
          <w:szCs w:val="24"/>
          <w:lang w:eastAsia="id-ID"/>
        </w:rPr>
        <w:t>ini</w:t>
      </w:r>
      <w:proofErr w:type="spellEnd"/>
      <w:r w:rsidRPr="009210A1">
        <w:rPr>
          <w:rFonts w:ascii="Arial Narrow" w:eastAsia="Times New Roman" w:hAnsi="Arial Narrow" w:cs="Times New Roman"/>
          <w:sz w:val="24"/>
          <w:szCs w:val="24"/>
          <w:lang w:eastAsia="id-ID"/>
        </w:rPr>
        <w:t>:</w:t>
      </w:r>
    </w:p>
    <w:p w14:paraId="426F28A1" w14:textId="77777777" w:rsidR="00AF3F3F" w:rsidRDefault="00EF2144" w:rsidP="00BB7D16">
      <w:pPr>
        <w:spacing w:after="0" w:line="360" w:lineRule="auto"/>
        <w:jc w:val="both"/>
        <w:rPr>
          <w:rFonts w:ascii="Arial Narrow" w:eastAsia="Times New Roman" w:hAnsi="Arial Narrow" w:cs="Times New Roman"/>
          <w:sz w:val="24"/>
          <w:szCs w:val="24"/>
          <w:lang w:val="en-GB" w:eastAsia="id-ID"/>
        </w:rPr>
      </w:pPr>
      <w:r w:rsidRPr="009210A1">
        <w:rPr>
          <w:rFonts w:ascii="Arial Narrow" w:eastAsia="Times New Roman" w:hAnsi="Arial Narrow" w:cs="Times New Roman"/>
          <w:i/>
          <w:sz w:val="24"/>
          <w:szCs w:val="24"/>
          <w:lang w:eastAsia="id-ID"/>
        </w:rPr>
        <w:t xml:space="preserve"> </w:t>
      </w:r>
      <w:r w:rsidRPr="009210A1">
        <w:rPr>
          <w:rFonts w:ascii="Arial Narrow" w:eastAsia="Times New Roman" w:hAnsi="Arial Narrow" w:cs="Times New Roman"/>
          <w:sz w:val="24"/>
          <w:szCs w:val="24"/>
          <w:lang w:val="id-ID" w:eastAsia="id-ID"/>
        </w:rPr>
        <w:t>“Akad</w:t>
      </w:r>
      <w:r w:rsidRPr="009210A1">
        <w:rPr>
          <w:rFonts w:ascii="Arial Narrow" w:eastAsia="Times New Roman" w:hAnsi="Arial Narrow" w:cs="Times New Roman"/>
          <w:iCs/>
          <w:sz w:val="24"/>
          <w:szCs w:val="24"/>
          <w:lang w:val="id-ID" w:eastAsia="id-ID"/>
        </w:rPr>
        <w:t> </w:t>
      </w:r>
      <w:r w:rsidRPr="009210A1">
        <w:rPr>
          <w:rFonts w:ascii="Arial Narrow" w:eastAsia="Times New Roman" w:hAnsi="Arial Narrow" w:cs="Times New Roman"/>
          <w:i/>
          <w:iCs/>
          <w:sz w:val="24"/>
          <w:szCs w:val="24"/>
          <w:lang w:val="id-ID" w:eastAsia="id-ID"/>
        </w:rPr>
        <w:t xml:space="preserve">rahn </w:t>
      </w:r>
      <w:r w:rsidRPr="009210A1">
        <w:rPr>
          <w:rFonts w:ascii="Arial Narrow" w:eastAsia="Times New Roman" w:hAnsi="Arial Narrow" w:cs="Times New Roman"/>
          <w:sz w:val="24"/>
          <w:szCs w:val="24"/>
          <w:lang w:val="id-ID" w:eastAsia="id-ID"/>
        </w:rPr>
        <w:t xml:space="preserve">adalah akad yang tujuannya untuk menjamin kepercayaan dan jaminan utang dan bukan untuk dikembangkan atau diambil keuntungan. Jika seperti itu aturannya, maka tidak halal bagi </w:t>
      </w:r>
      <w:r w:rsidRPr="009210A1">
        <w:rPr>
          <w:rFonts w:ascii="Arial Narrow" w:eastAsia="Times New Roman" w:hAnsi="Arial Narrow" w:cs="Times New Roman"/>
          <w:i/>
          <w:sz w:val="24"/>
          <w:szCs w:val="24"/>
          <w:lang w:val="id-ID" w:eastAsia="id-ID"/>
        </w:rPr>
        <w:t xml:space="preserve">murtahin </w:t>
      </w:r>
      <w:r w:rsidRPr="009210A1">
        <w:rPr>
          <w:rFonts w:ascii="Arial Narrow" w:eastAsia="Times New Roman" w:hAnsi="Arial Narrow" w:cs="Times New Roman"/>
          <w:sz w:val="24"/>
          <w:szCs w:val="24"/>
          <w:lang w:val="id-ID" w:eastAsia="id-ID"/>
        </w:rPr>
        <w:t xml:space="preserve">untuk memanfaatkan barang yang digadaikan, meskipun diizinkan oleh </w:t>
      </w:r>
      <w:r w:rsidRPr="009210A1">
        <w:rPr>
          <w:rFonts w:ascii="Arial Narrow" w:eastAsia="Times New Roman" w:hAnsi="Arial Narrow" w:cs="Times New Roman"/>
          <w:i/>
          <w:sz w:val="24"/>
          <w:szCs w:val="24"/>
          <w:lang w:val="id-ID" w:eastAsia="id-ID"/>
        </w:rPr>
        <w:t>rahin</w:t>
      </w:r>
      <w:r w:rsidRPr="009210A1">
        <w:rPr>
          <w:rFonts w:ascii="Arial Narrow" w:eastAsia="Times New Roman" w:hAnsi="Arial Narrow" w:cs="Times New Roman"/>
          <w:sz w:val="24"/>
          <w:szCs w:val="24"/>
          <w:lang w:val="id-ID" w:eastAsia="id-ID"/>
        </w:rPr>
        <w:t>. Karena berarti utang yang memberikan keuntungan. Semua utang yang memberikan keuntungan, statusnya riba.</w:t>
      </w:r>
      <w:r w:rsidR="0087571B" w:rsidRPr="009210A1">
        <w:rPr>
          <w:rFonts w:ascii="Arial Narrow" w:eastAsia="Times New Roman" w:hAnsi="Arial Narrow" w:cs="Times New Roman"/>
          <w:sz w:val="24"/>
          <w:szCs w:val="24"/>
          <w:lang w:eastAsia="id-ID"/>
        </w:rPr>
        <w:t>” (</w:t>
      </w:r>
      <w:r w:rsidR="0087571B" w:rsidRPr="009210A1">
        <w:rPr>
          <w:rFonts w:ascii="Arial Narrow" w:hAnsi="Arial Narrow" w:cs="Times New Roman"/>
        </w:rPr>
        <w:t>Ash-</w:t>
      </w:r>
      <w:proofErr w:type="spellStart"/>
      <w:r w:rsidR="0087571B" w:rsidRPr="009210A1">
        <w:rPr>
          <w:rFonts w:ascii="Arial Narrow" w:hAnsi="Arial Narrow" w:cs="Times New Roman"/>
        </w:rPr>
        <w:t>Shan’ani</w:t>
      </w:r>
      <w:proofErr w:type="spellEnd"/>
      <w:r w:rsidR="0087571B" w:rsidRPr="009210A1">
        <w:rPr>
          <w:rFonts w:ascii="Arial Narrow" w:hAnsi="Arial Narrow" w:cs="Times New Roman"/>
        </w:rPr>
        <w:t xml:space="preserve">, </w:t>
      </w:r>
      <w:proofErr w:type="gramStart"/>
      <w:r w:rsidR="0087571B" w:rsidRPr="009210A1">
        <w:rPr>
          <w:rFonts w:ascii="Arial Narrow" w:hAnsi="Arial Narrow" w:cs="Times New Roman"/>
        </w:rPr>
        <w:t>2013 :</w:t>
      </w:r>
      <w:proofErr w:type="gramEnd"/>
      <w:r w:rsidR="0087571B" w:rsidRPr="009210A1">
        <w:rPr>
          <w:rFonts w:ascii="Arial Narrow" w:hAnsi="Arial Narrow" w:cs="Times New Roman"/>
        </w:rPr>
        <w:t xml:space="preserve"> 324).</w:t>
      </w:r>
      <w:r w:rsidR="00AF3F3F">
        <w:rPr>
          <w:rFonts w:ascii="Arial Narrow" w:eastAsia="Times New Roman" w:hAnsi="Arial Narrow" w:cs="Times New Roman"/>
          <w:sz w:val="24"/>
          <w:szCs w:val="24"/>
          <w:lang w:val="en-GB" w:eastAsia="id-ID"/>
        </w:rPr>
        <w:t xml:space="preserve"> </w:t>
      </w:r>
    </w:p>
    <w:p w14:paraId="0558EEDE" w14:textId="77777777" w:rsidR="00AF3F3F" w:rsidRDefault="00AF3F3F" w:rsidP="00BB7D16">
      <w:pPr>
        <w:spacing w:after="0" w:line="360" w:lineRule="auto"/>
        <w:jc w:val="both"/>
        <w:rPr>
          <w:rFonts w:ascii="Arial Narrow" w:eastAsia="Times New Roman" w:hAnsi="Arial Narrow" w:cs="Times New Roman"/>
          <w:sz w:val="24"/>
          <w:szCs w:val="24"/>
          <w:lang w:val="en-GB" w:eastAsia="id-ID"/>
        </w:rPr>
      </w:pPr>
    </w:p>
    <w:p w14:paraId="3C4432F8" w14:textId="3D767AFC" w:rsidR="0087571B" w:rsidRPr="00AF3F3F" w:rsidRDefault="00EF2144" w:rsidP="00BB7D16">
      <w:pPr>
        <w:spacing w:after="0" w:line="360" w:lineRule="auto"/>
        <w:jc w:val="both"/>
        <w:rPr>
          <w:rFonts w:ascii="Arial Narrow" w:eastAsia="Times New Roman" w:hAnsi="Arial Narrow" w:cs="Times New Roman"/>
          <w:sz w:val="24"/>
          <w:szCs w:val="24"/>
          <w:lang w:val="id-ID" w:eastAsia="id-ID"/>
        </w:rPr>
      </w:pPr>
      <w:r w:rsidRPr="009210A1">
        <w:rPr>
          <w:rFonts w:ascii="Arial Narrow" w:eastAsia="Times New Roman" w:hAnsi="Arial Narrow" w:cs="Times New Roman"/>
          <w:sz w:val="24"/>
          <w:szCs w:val="24"/>
          <w:lang w:val="id-ID" w:eastAsia="id-ID"/>
        </w:rPr>
        <w:t>Fiqh sunnah yang ditulis oleh Sayid Sabiq di atas menjelaskan bahwasanya tujuan dari akad</w:t>
      </w:r>
      <w:r w:rsidRPr="009210A1">
        <w:rPr>
          <w:rFonts w:ascii="Arial Narrow" w:eastAsia="Times New Roman" w:hAnsi="Arial Narrow" w:cs="Times New Roman"/>
          <w:i/>
          <w:sz w:val="24"/>
          <w:szCs w:val="24"/>
          <w:lang w:val="id-ID" w:eastAsia="id-ID"/>
        </w:rPr>
        <w:t xml:space="preserve"> rahn</w:t>
      </w:r>
      <w:r w:rsidRPr="009210A1">
        <w:rPr>
          <w:rFonts w:ascii="Arial Narrow" w:eastAsia="Times New Roman" w:hAnsi="Arial Narrow" w:cs="Times New Roman"/>
          <w:sz w:val="24"/>
          <w:szCs w:val="24"/>
          <w:lang w:val="id-ID" w:eastAsia="id-ID"/>
        </w:rPr>
        <w:t xml:space="preserve"> itu sendiri adalah untuk menjamin kepercayaan dan jaminan dan transaksi utang-piutang bukan untuk dikembangkan atau mengambil manfaat dari barang yang digadaikan. Walaupun </w:t>
      </w:r>
      <w:r w:rsidRPr="009210A1">
        <w:rPr>
          <w:rFonts w:ascii="Arial Narrow" w:eastAsia="Times New Roman" w:hAnsi="Arial Narrow" w:cs="Times New Roman"/>
          <w:i/>
          <w:sz w:val="24"/>
          <w:szCs w:val="24"/>
          <w:lang w:val="id-ID" w:eastAsia="id-ID"/>
        </w:rPr>
        <w:t xml:space="preserve">murtahin </w:t>
      </w:r>
      <w:r w:rsidRPr="009210A1">
        <w:rPr>
          <w:rFonts w:ascii="Arial Narrow" w:eastAsia="Times New Roman" w:hAnsi="Arial Narrow" w:cs="Times New Roman"/>
          <w:sz w:val="24"/>
          <w:szCs w:val="24"/>
          <w:lang w:val="id-ID" w:eastAsia="id-ID"/>
        </w:rPr>
        <w:t xml:space="preserve">(pihak yang menerima gadai) mendapatkan izin dari </w:t>
      </w:r>
      <w:r w:rsidRPr="009210A1">
        <w:rPr>
          <w:rFonts w:ascii="Arial Narrow" w:eastAsia="Times New Roman" w:hAnsi="Arial Narrow" w:cs="Times New Roman"/>
          <w:i/>
          <w:sz w:val="24"/>
          <w:szCs w:val="24"/>
          <w:lang w:val="id-ID" w:eastAsia="id-ID"/>
        </w:rPr>
        <w:t>rahin</w:t>
      </w:r>
      <w:r w:rsidR="00BB7D16">
        <w:rPr>
          <w:rFonts w:ascii="Arial Narrow" w:eastAsia="Times New Roman" w:hAnsi="Arial Narrow" w:cs="Times New Roman"/>
          <w:i/>
          <w:sz w:val="24"/>
          <w:szCs w:val="24"/>
          <w:lang w:val="id-ID" w:eastAsia="id-ID"/>
        </w:rPr>
        <w:t xml:space="preserve"> </w:t>
      </w:r>
      <w:r w:rsidRPr="009210A1">
        <w:rPr>
          <w:rFonts w:ascii="Arial Narrow" w:eastAsia="Times New Roman" w:hAnsi="Arial Narrow" w:cs="Times New Roman"/>
          <w:sz w:val="24"/>
          <w:szCs w:val="24"/>
          <w:lang w:val="id-ID" w:eastAsia="id-ID"/>
        </w:rPr>
        <w:t xml:space="preserve">(pihak yang menggadaikan) untuk memanfaatkan barang yang digadaikan tersebut, tetap tidak halal bagi </w:t>
      </w:r>
      <w:r w:rsidRPr="009210A1">
        <w:rPr>
          <w:rFonts w:ascii="Arial Narrow" w:eastAsia="Times New Roman" w:hAnsi="Arial Narrow" w:cs="Times New Roman"/>
          <w:i/>
          <w:sz w:val="24"/>
          <w:szCs w:val="24"/>
          <w:lang w:val="id-ID" w:eastAsia="id-ID"/>
        </w:rPr>
        <w:t>murtahin</w:t>
      </w:r>
      <w:r w:rsidRPr="009210A1">
        <w:rPr>
          <w:rFonts w:ascii="Arial Narrow" w:eastAsia="Times New Roman" w:hAnsi="Arial Narrow" w:cs="Times New Roman"/>
          <w:sz w:val="24"/>
          <w:szCs w:val="24"/>
          <w:lang w:val="id-ID" w:eastAsia="id-ID"/>
        </w:rPr>
        <w:t xml:space="preserve"> untuk </w:t>
      </w:r>
      <w:r w:rsidRPr="009210A1">
        <w:rPr>
          <w:rFonts w:ascii="Arial Narrow" w:eastAsia="Times New Roman" w:hAnsi="Arial Narrow" w:cs="Times New Roman"/>
          <w:sz w:val="24"/>
          <w:szCs w:val="24"/>
          <w:lang w:val="id-ID" w:eastAsia="id-ID"/>
        </w:rPr>
        <w:lastRenderedPageBreak/>
        <w:t>memanfaatkannya. Karena setiap utang yang memberikan keutungan termasuk dalam riba</w:t>
      </w:r>
      <w:r w:rsidR="0087571B" w:rsidRPr="009210A1">
        <w:rPr>
          <w:rFonts w:ascii="Arial Narrow" w:eastAsia="Times New Roman" w:hAnsi="Arial Narrow" w:cs="Times New Roman"/>
          <w:sz w:val="24"/>
          <w:szCs w:val="24"/>
          <w:lang w:eastAsia="id-ID"/>
        </w:rPr>
        <w:t xml:space="preserve"> (</w:t>
      </w:r>
      <w:r w:rsidR="0087571B" w:rsidRPr="009210A1">
        <w:rPr>
          <w:rFonts w:ascii="Arial Narrow" w:hAnsi="Arial Narrow" w:cs="Times New Roman"/>
        </w:rPr>
        <w:t>Ash-</w:t>
      </w:r>
      <w:proofErr w:type="spellStart"/>
      <w:r w:rsidR="0087571B" w:rsidRPr="009210A1">
        <w:rPr>
          <w:rFonts w:ascii="Arial Narrow" w:hAnsi="Arial Narrow" w:cs="Times New Roman"/>
        </w:rPr>
        <w:t>Shan’ani</w:t>
      </w:r>
      <w:proofErr w:type="spellEnd"/>
      <w:r w:rsidR="0087571B" w:rsidRPr="009210A1">
        <w:rPr>
          <w:rFonts w:ascii="Arial Narrow" w:hAnsi="Arial Narrow" w:cs="Times New Roman"/>
        </w:rPr>
        <w:t>, 2013 : 324).</w:t>
      </w:r>
    </w:p>
    <w:p w14:paraId="2CFE5D6C" w14:textId="77777777" w:rsidR="00EF2144" w:rsidRPr="009210A1" w:rsidRDefault="00EF2144" w:rsidP="00BB7D16">
      <w:pPr>
        <w:spacing w:after="0" w:line="360" w:lineRule="auto"/>
        <w:jc w:val="both"/>
        <w:rPr>
          <w:rFonts w:ascii="Arial Narrow" w:eastAsia="Times New Roman" w:hAnsi="Arial Narrow" w:cs="Times New Roman"/>
          <w:sz w:val="24"/>
          <w:szCs w:val="24"/>
          <w:lang w:eastAsia="id-ID"/>
        </w:rPr>
      </w:pPr>
    </w:p>
    <w:p w14:paraId="3552C02B" w14:textId="77777777" w:rsidR="00475376" w:rsidRPr="00475376" w:rsidRDefault="001F188E" w:rsidP="00BB7D16">
      <w:pPr>
        <w:spacing w:after="0" w:line="360" w:lineRule="auto"/>
        <w:jc w:val="both"/>
        <w:rPr>
          <w:rFonts w:ascii="Arial Narrow" w:hAnsi="Arial Narrow" w:cs="Times New Roman"/>
          <w:b/>
          <w:sz w:val="24"/>
          <w:szCs w:val="24"/>
          <w:lang w:val="en-ID"/>
        </w:rPr>
      </w:pPr>
      <w:r w:rsidRPr="009210A1">
        <w:rPr>
          <w:rFonts w:ascii="Arial Narrow" w:hAnsi="Arial Narrow" w:cs="Times New Roman"/>
          <w:b/>
          <w:sz w:val="24"/>
          <w:szCs w:val="24"/>
          <w:lang w:val="en-ID"/>
        </w:rPr>
        <w:t>LANDASAN TEORI</w:t>
      </w:r>
    </w:p>
    <w:p w14:paraId="42A2F37C" w14:textId="77777777" w:rsidR="001F188E" w:rsidRPr="009210A1" w:rsidRDefault="001F188E" w:rsidP="00BB7D16">
      <w:pPr>
        <w:pStyle w:val="NormalWeb"/>
        <w:spacing w:before="0" w:beforeAutospacing="0" w:after="0" w:afterAutospacing="0" w:line="360" w:lineRule="auto"/>
        <w:jc w:val="both"/>
        <w:rPr>
          <w:rFonts w:ascii="Arial Narrow" w:hAnsi="Arial Narrow"/>
          <w:b/>
          <w:lang w:val="en-US"/>
        </w:rPr>
      </w:pPr>
      <w:proofErr w:type="spellStart"/>
      <w:r w:rsidRPr="009210A1">
        <w:rPr>
          <w:rFonts w:ascii="Arial Narrow" w:hAnsi="Arial Narrow"/>
          <w:b/>
          <w:lang w:val="en-US"/>
        </w:rPr>
        <w:t>Pengertian</w:t>
      </w:r>
      <w:proofErr w:type="spellEnd"/>
      <w:r w:rsidRPr="009210A1">
        <w:rPr>
          <w:rFonts w:ascii="Arial Narrow" w:hAnsi="Arial Narrow"/>
          <w:b/>
          <w:lang w:val="en-US"/>
        </w:rPr>
        <w:t xml:space="preserve"> </w:t>
      </w:r>
      <w:proofErr w:type="spellStart"/>
      <w:r w:rsidRPr="009210A1">
        <w:rPr>
          <w:rFonts w:ascii="Arial Narrow" w:hAnsi="Arial Narrow"/>
          <w:b/>
          <w:lang w:val="en-US"/>
        </w:rPr>
        <w:t>Gadai</w:t>
      </w:r>
      <w:proofErr w:type="spellEnd"/>
      <w:r w:rsidRPr="009210A1">
        <w:rPr>
          <w:rFonts w:ascii="Arial Narrow" w:hAnsi="Arial Narrow"/>
          <w:b/>
          <w:lang w:val="en-US"/>
        </w:rPr>
        <w:t xml:space="preserve"> (</w:t>
      </w:r>
      <w:proofErr w:type="spellStart"/>
      <w:r w:rsidRPr="009210A1">
        <w:rPr>
          <w:rFonts w:ascii="Arial Narrow" w:hAnsi="Arial Narrow"/>
          <w:b/>
          <w:i/>
          <w:lang w:val="en-US"/>
        </w:rPr>
        <w:t>Rahn</w:t>
      </w:r>
      <w:proofErr w:type="spellEnd"/>
      <w:r w:rsidRPr="009210A1">
        <w:rPr>
          <w:rFonts w:ascii="Arial Narrow" w:hAnsi="Arial Narrow"/>
          <w:b/>
          <w:lang w:val="en-US"/>
        </w:rPr>
        <w:t>)</w:t>
      </w:r>
    </w:p>
    <w:p w14:paraId="0063A8ED" w14:textId="77777777" w:rsidR="001F188E" w:rsidRPr="009210A1" w:rsidRDefault="001F188E" w:rsidP="00BB7D16">
      <w:pPr>
        <w:pStyle w:val="NormalWeb"/>
        <w:spacing w:before="0" w:beforeAutospacing="0" w:after="0" w:afterAutospacing="0" w:line="360" w:lineRule="auto"/>
        <w:jc w:val="both"/>
        <w:rPr>
          <w:rFonts w:ascii="Arial Narrow" w:hAnsi="Arial Narrow"/>
          <w:lang w:val="en-US"/>
        </w:rPr>
      </w:pPr>
      <w:r w:rsidRPr="009210A1">
        <w:rPr>
          <w:rFonts w:ascii="Arial Narrow" w:hAnsi="Arial Narrow"/>
        </w:rPr>
        <w:t xml:space="preserve">Kegiatan transaksi gadai didalam Fikih Islam disebut dengan </w:t>
      </w:r>
      <w:r w:rsidRPr="009210A1">
        <w:rPr>
          <w:rFonts w:ascii="Arial Narrow" w:hAnsi="Arial Narrow"/>
          <w:i/>
        </w:rPr>
        <w:t>ar-rahn. Ar-rahn</w:t>
      </w:r>
      <w:r w:rsidRPr="009210A1">
        <w:rPr>
          <w:rFonts w:ascii="Arial Narrow" w:hAnsi="Arial Narrow"/>
          <w:i/>
          <w:lang w:val="en-US"/>
        </w:rPr>
        <w:t xml:space="preserve"> </w:t>
      </w:r>
      <w:proofErr w:type="spellStart"/>
      <w:r w:rsidRPr="009210A1">
        <w:rPr>
          <w:rFonts w:ascii="Arial Narrow" w:hAnsi="Arial Narrow"/>
          <w:lang w:val="en-US"/>
        </w:rPr>
        <w:t>berasal</w:t>
      </w:r>
      <w:proofErr w:type="spellEnd"/>
      <w:r w:rsidRPr="009210A1">
        <w:rPr>
          <w:rFonts w:ascii="Arial Narrow" w:hAnsi="Arial Narrow"/>
          <w:lang w:val="en-US"/>
        </w:rPr>
        <w:t xml:space="preserve"> </w:t>
      </w:r>
      <w:proofErr w:type="spellStart"/>
      <w:r w:rsidRPr="009210A1">
        <w:rPr>
          <w:rFonts w:ascii="Arial Narrow" w:hAnsi="Arial Narrow"/>
          <w:lang w:val="en-US"/>
        </w:rPr>
        <w:t>dari</w:t>
      </w:r>
      <w:proofErr w:type="spellEnd"/>
      <w:r w:rsidRPr="009210A1">
        <w:rPr>
          <w:rFonts w:ascii="Arial Narrow" w:hAnsi="Arial Narrow"/>
          <w:lang w:val="en-US"/>
        </w:rPr>
        <w:t xml:space="preserve"> Bahasa </w:t>
      </w:r>
      <w:proofErr w:type="spellStart"/>
      <w:r w:rsidRPr="009210A1">
        <w:rPr>
          <w:rFonts w:ascii="Arial Narrow" w:hAnsi="Arial Narrow"/>
          <w:lang w:val="en-US"/>
        </w:rPr>
        <w:t>arab</w:t>
      </w:r>
      <w:proofErr w:type="spellEnd"/>
      <w:r w:rsidRPr="009210A1">
        <w:rPr>
          <w:rFonts w:ascii="Arial Narrow" w:hAnsi="Arial Narrow"/>
          <w:lang w:val="en-US"/>
        </w:rPr>
        <w:t xml:space="preserve"> </w:t>
      </w:r>
      <w:proofErr w:type="spellStart"/>
      <w:r w:rsidRPr="009210A1">
        <w:rPr>
          <w:rFonts w:ascii="Arial Narrow" w:hAnsi="Arial Narrow"/>
          <w:lang w:val="en-US"/>
        </w:rPr>
        <w:t>yaitu</w:t>
      </w:r>
      <w:proofErr w:type="spellEnd"/>
      <w:r w:rsidRPr="009210A1">
        <w:rPr>
          <w:rFonts w:ascii="Arial Narrow" w:hAnsi="Arial Narrow"/>
          <w:lang w:val="en-US"/>
        </w:rPr>
        <w:t xml:space="preserve"> </w:t>
      </w:r>
      <w:proofErr w:type="spellStart"/>
      <w:r w:rsidRPr="009210A1">
        <w:rPr>
          <w:rFonts w:ascii="Arial Narrow" w:hAnsi="Arial Narrow"/>
          <w:i/>
          <w:lang w:val="en-US"/>
        </w:rPr>
        <w:t>rahana-yarhanu-rahnan</w:t>
      </w:r>
      <w:proofErr w:type="spellEnd"/>
      <w:r w:rsidRPr="009210A1">
        <w:rPr>
          <w:rFonts w:ascii="Arial Narrow" w:hAnsi="Arial Narrow"/>
          <w:i/>
          <w:lang w:val="en-US"/>
        </w:rPr>
        <w:t xml:space="preserve">, </w:t>
      </w:r>
      <w:r w:rsidRPr="009210A1">
        <w:rPr>
          <w:rFonts w:ascii="Arial Narrow" w:hAnsi="Arial Narrow"/>
          <w:lang w:val="en-US"/>
        </w:rPr>
        <w:t xml:space="preserve">yang </w:t>
      </w:r>
      <w:proofErr w:type="spellStart"/>
      <w:r w:rsidRPr="009210A1">
        <w:rPr>
          <w:rFonts w:ascii="Arial Narrow" w:hAnsi="Arial Narrow"/>
          <w:lang w:val="en-US"/>
        </w:rPr>
        <w:t>memiliki</w:t>
      </w:r>
      <w:proofErr w:type="spellEnd"/>
      <w:r w:rsidRPr="009210A1">
        <w:rPr>
          <w:rFonts w:ascii="Arial Narrow" w:hAnsi="Arial Narrow"/>
          <w:lang w:val="en-US"/>
        </w:rPr>
        <w:t xml:space="preserve"> arti</w:t>
      </w:r>
      <w:r w:rsidRPr="009210A1">
        <w:rPr>
          <w:rFonts w:ascii="Arial Narrow" w:hAnsi="Arial Narrow"/>
          <w:i/>
          <w:lang w:val="en-US"/>
        </w:rPr>
        <w:t xml:space="preserve"> </w:t>
      </w:r>
      <w:proofErr w:type="spellStart"/>
      <w:r w:rsidRPr="009210A1">
        <w:rPr>
          <w:rFonts w:ascii="Arial Narrow" w:hAnsi="Arial Narrow"/>
          <w:lang w:val="en-US"/>
        </w:rPr>
        <w:t>menetapkan</w:t>
      </w:r>
      <w:proofErr w:type="spellEnd"/>
      <w:r w:rsidRPr="009210A1">
        <w:rPr>
          <w:rFonts w:ascii="Arial Narrow" w:hAnsi="Arial Narrow"/>
          <w:lang w:val="en-US"/>
        </w:rPr>
        <w:t xml:space="preserve"> </w:t>
      </w:r>
      <w:proofErr w:type="spellStart"/>
      <w:r w:rsidRPr="009210A1">
        <w:rPr>
          <w:rFonts w:ascii="Arial Narrow" w:hAnsi="Arial Narrow"/>
          <w:lang w:val="en-US"/>
        </w:rPr>
        <w:t>sesuatu</w:t>
      </w:r>
      <w:proofErr w:type="spellEnd"/>
      <w:r w:rsidRPr="009210A1">
        <w:rPr>
          <w:rFonts w:ascii="Arial Narrow" w:hAnsi="Arial Narrow"/>
          <w:lang w:val="en-US"/>
        </w:rPr>
        <w:t xml:space="preserve"> (</w:t>
      </w:r>
      <w:r w:rsidR="00415DA1">
        <w:rPr>
          <w:rFonts w:ascii="Arial Narrow" w:hAnsi="Arial Narrow"/>
        </w:rPr>
        <w:t>Pransiska</w:t>
      </w:r>
      <w:r w:rsidR="00415DA1">
        <w:rPr>
          <w:rFonts w:ascii="Arial Narrow" w:hAnsi="Arial Narrow"/>
          <w:lang w:val="en-ID"/>
        </w:rPr>
        <w:t xml:space="preserve"> &amp;</w:t>
      </w:r>
      <w:r w:rsidRPr="009210A1">
        <w:rPr>
          <w:rFonts w:ascii="Arial Narrow" w:hAnsi="Arial Narrow"/>
        </w:rPr>
        <w:t xml:space="preserve"> Alimansyah</w:t>
      </w:r>
      <w:r w:rsidRPr="009210A1">
        <w:rPr>
          <w:rFonts w:ascii="Arial Narrow" w:hAnsi="Arial Narrow"/>
          <w:lang w:val="en-US"/>
        </w:rPr>
        <w:t xml:space="preserve">, 2011:106). </w:t>
      </w:r>
      <w:r w:rsidRPr="009210A1">
        <w:rPr>
          <w:rFonts w:ascii="Arial Narrow" w:hAnsi="Arial Narrow"/>
        </w:rPr>
        <w:t xml:space="preserve">Sedangkan secara bahasa, </w:t>
      </w:r>
      <w:r w:rsidRPr="009210A1">
        <w:rPr>
          <w:rFonts w:ascii="Arial Narrow" w:hAnsi="Arial Narrow"/>
          <w:i/>
        </w:rPr>
        <w:t xml:space="preserve">rahn </w:t>
      </w:r>
      <w:r w:rsidRPr="009210A1">
        <w:rPr>
          <w:rFonts w:ascii="Arial Narrow" w:hAnsi="Arial Narrow"/>
        </w:rPr>
        <w:t xml:space="preserve">adalah </w:t>
      </w:r>
      <w:r w:rsidRPr="009210A1">
        <w:rPr>
          <w:rFonts w:ascii="Arial Narrow" w:hAnsi="Arial Narrow"/>
          <w:rtl/>
          <w:lang w:eastAsia="en-ID"/>
        </w:rPr>
        <w:t>اَلثُّبُوْتُ وَالدَّوَام</w:t>
      </w:r>
      <w:r w:rsidRPr="009210A1">
        <w:rPr>
          <w:rFonts w:ascii="Arial Narrow" w:hAnsi="Arial Narrow"/>
        </w:rPr>
        <w:t xml:space="preserve"> (</w:t>
      </w:r>
      <w:r w:rsidRPr="009210A1">
        <w:rPr>
          <w:rFonts w:ascii="Arial Narrow" w:hAnsi="Arial Narrow"/>
          <w:i/>
        </w:rPr>
        <w:t>ats tsubut wa ad dawam</w:t>
      </w:r>
      <w:r w:rsidRPr="009210A1">
        <w:rPr>
          <w:rFonts w:ascii="Arial Narrow" w:hAnsi="Arial Narrow"/>
        </w:rPr>
        <w:t>)</w:t>
      </w:r>
      <w:r w:rsidRPr="009210A1">
        <w:rPr>
          <w:rFonts w:ascii="Arial Narrow" w:hAnsi="Arial Narrow"/>
          <w:i/>
        </w:rPr>
        <w:t xml:space="preserve"> </w:t>
      </w:r>
      <w:r w:rsidRPr="009210A1">
        <w:rPr>
          <w:rFonts w:ascii="Arial Narrow" w:hAnsi="Arial Narrow"/>
        </w:rPr>
        <w:t xml:space="preserve">yang bermakna tetap dan kekal, seperti dalam kalimat </w:t>
      </w:r>
      <w:r w:rsidRPr="009210A1">
        <w:rPr>
          <w:rFonts w:ascii="Arial Narrow" w:hAnsi="Arial Narrow"/>
          <w:i/>
        </w:rPr>
        <w:t>maun rahin</w:t>
      </w:r>
      <w:r w:rsidRPr="009210A1">
        <w:rPr>
          <w:rFonts w:ascii="Arial Narrow" w:hAnsi="Arial Narrow"/>
        </w:rPr>
        <w:t xml:space="preserve"> yang bermakna air yang tenang. Pengertian tetap dan kekal merupakan makna yang terkandung dalam kata </w:t>
      </w:r>
      <w:r w:rsidRPr="009210A1">
        <w:rPr>
          <w:rFonts w:ascii="Arial Narrow" w:hAnsi="Arial Narrow"/>
          <w:i/>
        </w:rPr>
        <w:t>al-habsu</w:t>
      </w:r>
      <w:r w:rsidRPr="009210A1">
        <w:rPr>
          <w:rFonts w:ascii="Arial Narrow" w:hAnsi="Arial Narrow"/>
        </w:rPr>
        <w:t xml:space="preserve">, yang bermakna menahan. Kata ini merupakan makna yang bersifat materil, sehingga secara bahasa kata </w:t>
      </w:r>
      <w:r w:rsidRPr="009210A1">
        <w:rPr>
          <w:rFonts w:ascii="Arial Narrow" w:hAnsi="Arial Narrow"/>
          <w:i/>
        </w:rPr>
        <w:t>ar-rahn</w:t>
      </w:r>
      <w:r w:rsidRPr="009210A1">
        <w:rPr>
          <w:rFonts w:ascii="Arial Narrow" w:hAnsi="Arial Narrow"/>
        </w:rPr>
        <w:t xml:space="preserve"> bermakna menjadikan sesuatu barang yang memiliki nilai materil sebagai pengikat atas sebuah utang. Sedangkan menurut istilah, gadai (</w:t>
      </w:r>
      <w:r w:rsidRPr="009210A1">
        <w:rPr>
          <w:rFonts w:ascii="Arial Narrow" w:hAnsi="Arial Narrow"/>
          <w:i/>
        </w:rPr>
        <w:t>rahn</w:t>
      </w:r>
      <w:r w:rsidRPr="009210A1">
        <w:rPr>
          <w:rFonts w:ascii="Arial Narrow" w:hAnsi="Arial Narrow"/>
        </w:rPr>
        <w:t>) adalah menahan sejumlah harta yang diserahkan atas jaminan secara hak, dan dapat diambil kembali setelah utang dibayarkan</w:t>
      </w:r>
      <w:r w:rsidRPr="009210A1">
        <w:rPr>
          <w:rFonts w:ascii="Arial Narrow" w:hAnsi="Arial Narrow"/>
          <w:lang w:val="en-US"/>
        </w:rPr>
        <w:t xml:space="preserve"> (</w:t>
      </w:r>
      <w:r w:rsidRPr="009210A1">
        <w:rPr>
          <w:rFonts w:ascii="Arial Narrow" w:hAnsi="Arial Narrow"/>
        </w:rPr>
        <w:t>Ali</w:t>
      </w:r>
      <w:r w:rsidRPr="009210A1">
        <w:rPr>
          <w:rFonts w:ascii="Arial Narrow" w:hAnsi="Arial Narrow"/>
          <w:lang w:val="en-US"/>
        </w:rPr>
        <w:t>, 2008:1).</w:t>
      </w:r>
    </w:p>
    <w:p w14:paraId="0A544D83" w14:textId="77777777" w:rsidR="00475376" w:rsidRDefault="00475376" w:rsidP="00BB7D16">
      <w:pPr>
        <w:pStyle w:val="NormalWeb"/>
        <w:spacing w:before="0" w:beforeAutospacing="0" w:after="0" w:afterAutospacing="0" w:line="360" w:lineRule="auto"/>
        <w:jc w:val="both"/>
        <w:rPr>
          <w:rFonts w:ascii="Arial Narrow" w:hAnsi="Arial Narrow"/>
          <w:b/>
          <w:lang w:val="en-US"/>
        </w:rPr>
      </w:pPr>
    </w:p>
    <w:p w14:paraId="5F2E6405" w14:textId="77777777" w:rsidR="001F188E" w:rsidRPr="009210A1" w:rsidRDefault="001F188E" w:rsidP="00BB7D16">
      <w:pPr>
        <w:pStyle w:val="NormalWeb"/>
        <w:spacing w:before="0" w:beforeAutospacing="0" w:after="0" w:afterAutospacing="0" w:line="360" w:lineRule="auto"/>
        <w:jc w:val="both"/>
        <w:rPr>
          <w:rFonts w:ascii="Arial Narrow" w:hAnsi="Arial Narrow"/>
          <w:b/>
          <w:i/>
          <w:lang w:val="en-US"/>
        </w:rPr>
      </w:pPr>
      <w:r w:rsidRPr="009210A1">
        <w:rPr>
          <w:rFonts w:ascii="Arial Narrow" w:hAnsi="Arial Narrow"/>
          <w:b/>
          <w:lang w:val="en-US"/>
        </w:rPr>
        <w:t xml:space="preserve">Dasar Hukum </w:t>
      </w:r>
      <w:proofErr w:type="spellStart"/>
      <w:r w:rsidRPr="009210A1">
        <w:rPr>
          <w:rFonts w:ascii="Arial Narrow" w:hAnsi="Arial Narrow"/>
          <w:b/>
          <w:lang w:val="en-US"/>
        </w:rPr>
        <w:t>Gadai</w:t>
      </w:r>
      <w:proofErr w:type="spellEnd"/>
      <w:r w:rsidRPr="009210A1">
        <w:rPr>
          <w:rFonts w:ascii="Arial Narrow" w:hAnsi="Arial Narrow"/>
          <w:b/>
          <w:lang w:val="en-US"/>
        </w:rPr>
        <w:t xml:space="preserve"> </w:t>
      </w:r>
      <w:r w:rsidRPr="009210A1">
        <w:rPr>
          <w:rFonts w:ascii="Arial Narrow" w:hAnsi="Arial Narrow"/>
          <w:b/>
          <w:i/>
          <w:lang w:val="en-US"/>
        </w:rPr>
        <w:t>(</w:t>
      </w:r>
      <w:proofErr w:type="spellStart"/>
      <w:r w:rsidRPr="009210A1">
        <w:rPr>
          <w:rFonts w:ascii="Arial Narrow" w:hAnsi="Arial Narrow"/>
          <w:b/>
          <w:i/>
          <w:lang w:val="en-US"/>
        </w:rPr>
        <w:t>Rahn</w:t>
      </w:r>
      <w:proofErr w:type="spellEnd"/>
      <w:r w:rsidRPr="009210A1">
        <w:rPr>
          <w:rFonts w:ascii="Arial Narrow" w:hAnsi="Arial Narrow"/>
          <w:b/>
          <w:i/>
          <w:lang w:val="en-US"/>
        </w:rPr>
        <w:t>)</w:t>
      </w:r>
    </w:p>
    <w:p w14:paraId="3754B35F" w14:textId="77777777" w:rsidR="00AF3F3F" w:rsidRDefault="00AF3F3F" w:rsidP="00BB7D16">
      <w:pPr>
        <w:pStyle w:val="NormalWeb"/>
        <w:spacing w:before="0" w:beforeAutospacing="0" w:after="0" w:afterAutospacing="0" w:line="360" w:lineRule="auto"/>
        <w:jc w:val="both"/>
        <w:rPr>
          <w:rFonts w:ascii="Arial Narrow" w:hAnsi="Arial Narrow"/>
          <w:i/>
          <w:lang w:val="en-US"/>
        </w:rPr>
      </w:pPr>
    </w:p>
    <w:p w14:paraId="11BFFC56" w14:textId="3FD05B8B" w:rsidR="001F188E" w:rsidRPr="00BE44F5" w:rsidRDefault="001F188E" w:rsidP="00BB7D16">
      <w:pPr>
        <w:pStyle w:val="NormalWeb"/>
        <w:spacing w:before="0" w:beforeAutospacing="0" w:after="0" w:afterAutospacing="0" w:line="360" w:lineRule="auto"/>
        <w:jc w:val="both"/>
        <w:rPr>
          <w:rFonts w:ascii="Arial Narrow" w:hAnsi="Arial Narrow"/>
          <w:i/>
          <w:lang w:val="en-US"/>
        </w:rPr>
      </w:pPr>
      <w:r w:rsidRPr="00BE44F5">
        <w:rPr>
          <w:rFonts w:ascii="Arial Narrow" w:hAnsi="Arial Narrow"/>
          <w:i/>
          <w:lang w:val="en-US"/>
        </w:rPr>
        <w:t>Al-Qur’an</w:t>
      </w:r>
    </w:p>
    <w:p w14:paraId="0D402259" w14:textId="77777777" w:rsidR="001F188E" w:rsidRPr="009210A1" w:rsidRDefault="001F188E" w:rsidP="00BB7D16">
      <w:pPr>
        <w:bidi/>
        <w:spacing w:after="0" w:line="360" w:lineRule="auto"/>
        <w:jc w:val="both"/>
        <w:rPr>
          <w:rFonts w:ascii="Arial Narrow" w:eastAsia="Times New Roman" w:hAnsi="Arial Narrow" w:cs="Times New Roman"/>
          <w:spacing w:val="15"/>
          <w:sz w:val="24"/>
          <w:szCs w:val="24"/>
          <w:lang w:val="id-ID"/>
        </w:rPr>
      </w:pPr>
      <w:r w:rsidRPr="009210A1">
        <w:rPr>
          <w:rFonts w:ascii="Arial Narrow" w:eastAsia="Times New Roman" w:hAnsi="Arial Narrow" w:cs="Times New Roman"/>
          <w:spacing w:val="15"/>
          <w:sz w:val="24"/>
          <w:szCs w:val="24"/>
          <w:rtl/>
        </w:rPr>
        <w:t> </w:t>
      </w:r>
      <w:proofErr w:type="spellStart"/>
      <w:r w:rsidRPr="009210A1">
        <w:rPr>
          <w:rFonts w:ascii="Times New Roman" w:hAnsi="Times New Roman" w:cs="Times New Roman"/>
          <w:color w:val="040402"/>
          <w:sz w:val="24"/>
          <w:szCs w:val="24"/>
          <w:shd w:val="clear" w:color="auto" w:fill="FFFEFC"/>
        </w:rPr>
        <w:t>وَإِن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كُنتُمْ</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عَلَىٰ</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سَفَرٍ</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وَلَمْ</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تَجِدُوا</w:t>
      </w:r>
      <w:proofErr w:type="spellEnd"/>
      <w:r w:rsidRPr="009210A1">
        <w:rPr>
          <w:rFonts w:ascii="Times New Roman" w:hAnsi="Times New Roman" w:cs="Times New Roman"/>
          <w:color w:val="040402"/>
          <w:sz w:val="24"/>
          <w:szCs w:val="24"/>
          <w:shd w:val="clear" w:color="auto" w:fill="FFFEFC"/>
        </w:rPr>
        <w:t>۟</w:t>
      </w:r>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كَاتِبًا</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فَرِهَٰنٌ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مَّقْبُوضَةٌ</w:t>
      </w:r>
      <w:proofErr w:type="spellEnd"/>
      <w:r w:rsidRPr="009210A1">
        <w:rPr>
          <w:rFonts w:ascii="Arial Narrow" w:hAnsi="Arial Narrow" w:cs="Times New Roman"/>
          <w:color w:val="040402"/>
          <w:sz w:val="24"/>
          <w:szCs w:val="24"/>
          <w:shd w:val="clear" w:color="auto" w:fill="FFFEFC"/>
        </w:rPr>
        <w:t xml:space="preserve"> </w:t>
      </w:r>
      <w:r w:rsidRPr="009210A1">
        <w:rPr>
          <w:rFonts w:ascii="Times New Roman" w:hAnsi="Times New Roman" w:cs="Times New Roman"/>
          <w:color w:val="040402"/>
          <w:sz w:val="24"/>
          <w:szCs w:val="24"/>
          <w:shd w:val="clear" w:color="auto" w:fill="FFFEFC"/>
        </w:rPr>
        <w:t>ۖ</w:t>
      </w:r>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فَإِنْ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أَمِنَ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بَعْضُكُم</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بَعْضًا</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فَلْيُؤَدِّ</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ٱلَّذِى</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ٱؤْتُمِنَ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أَمَٰنَتَهُۥ</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وَلْيَتَّقِ</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ٱللَّهَ</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رَبَّهُۥ</w:t>
      </w:r>
      <w:proofErr w:type="spellEnd"/>
      <w:r w:rsidRPr="009210A1">
        <w:rPr>
          <w:rFonts w:ascii="Arial Narrow" w:hAnsi="Arial Narrow" w:cs="Times New Roman"/>
          <w:color w:val="040402"/>
          <w:sz w:val="24"/>
          <w:szCs w:val="24"/>
          <w:shd w:val="clear" w:color="auto" w:fill="FFFEFC"/>
        </w:rPr>
        <w:t xml:space="preserve"> </w:t>
      </w:r>
      <w:r w:rsidRPr="009210A1">
        <w:rPr>
          <w:rFonts w:ascii="Times New Roman" w:hAnsi="Times New Roman" w:cs="Times New Roman"/>
          <w:color w:val="040402"/>
          <w:sz w:val="24"/>
          <w:szCs w:val="24"/>
          <w:shd w:val="clear" w:color="auto" w:fill="FFFEFC"/>
        </w:rPr>
        <w:t>ۗ</w:t>
      </w:r>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وَلَا</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تَكْتُمُوا</w:t>
      </w:r>
      <w:proofErr w:type="spellEnd"/>
      <w:r w:rsidRPr="009210A1">
        <w:rPr>
          <w:rFonts w:ascii="Times New Roman" w:hAnsi="Times New Roman" w:cs="Times New Roman"/>
          <w:color w:val="040402"/>
          <w:sz w:val="24"/>
          <w:szCs w:val="24"/>
          <w:shd w:val="clear" w:color="auto" w:fill="FFFEFC"/>
        </w:rPr>
        <w:t>۟</w:t>
      </w:r>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ٱلشَّهَٰدَةَ</w:t>
      </w:r>
      <w:proofErr w:type="spellEnd"/>
      <w:r w:rsidRPr="009210A1">
        <w:rPr>
          <w:rFonts w:ascii="Arial Narrow" w:hAnsi="Arial Narrow" w:cs="Times New Roman"/>
          <w:color w:val="040402"/>
          <w:sz w:val="24"/>
          <w:szCs w:val="24"/>
          <w:shd w:val="clear" w:color="auto" w:fill="FFFEFC"/>
        </w:rPr>
        <w:t xml:space="preserve"> </w:t>
      </w:r>
      <w:r w:rsidRPr="009210A1">
        <w:rPr>
          <w:rFonts w:ascii="Times New Roman" w:hAnsi="Times New Roman" w:cs="Times New Roman"/>
          <w:color w:val="040402"/>
          <w:sz w:val="24"/>
          <w:szCs w:val="24"/>
          <w:shd w:val="clear" w:color="auto" w:fill="FFFEFC"/>
        </w:rPr>
        <w:t>ۚ</w:t>
      </w:r>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وَمَن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يَكْتُمْهَا</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فَإِنَّهُۥٓ</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ءَاثِمٌ</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قَلْبُهُۥ</w:t>
      </w:r>
      <w:proofErr w:type="spellEnd"/>
      <w:r w:rsidRPr="009210A1">
        <w:rPr>
          <w:rFonts w:ascii="Arial Narrow" w:hAnsi="Arial Narrow" w:cs="Times New Roman"/>
          <w:color w:val="040402"/>
          <w:sz w:val="24"/>
          <w:szCs w:val="24"/>
          <w:shd w:val="clear" w:color="auto" w:fill="FFFEFC"/>
        </w:rPr>
        <w:t xml:space="preserve"> </w:t>
      </w:r>
      <w:r w:rsidRPr="009210A1">
        <w:rPr>
          <w:rFonts w:ascii="Times New Roman" w:hAnsi="Times New Roman" w:cs="Times New Roman"/>
          <w:color w:val="040402"/>
          <w:sz w:val="24"/>
          <w:szCs w:val="24"/>
          <w:shd w:val="clear" w:color="auto" w:fill="FFFEFC"/>
        </w:rPr>
        <w:t>ۗ</w:t>
      </w:r>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وَٱللَّهُ</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بِمَا</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تَعْمَلُونَ</w:t>
      </w:r>
      <w:proofErr w:type="spellEnd"/>
      <w:r w:rsidRPr="009210A1">
        <w:rPr>
          <w:rFonts w:ascii="Arial Narrow" w:hAnsi="Arial Narrow" w:cs="Times New Roman"/>
          <w:color w:val="040402"/>
          <w:sz w:val="24"/>
          <w:szCs w:val="24"/>
          <w:shd w:val="clear" w:color="auto" w:fill="FFFEFC"/>
        </w:rPr>
        <w:t xml:space="preserve"> </w:t>
      </w:r>
      <w:proofErr w:type="spellStart"/>
      <w:r w:rsidRPr="009210A1">
        <w:rPr>
          <w:rFonts w:ascii="Times New Roman" w:hAnsi="Times New Roman" w:cs="Times New Roman"/>
          <w:color w:val="040402"/>
          <w:sz w:val="24"/>
          <w:szCs w:val="24"/>
          <w:shd w:val="clear" w:color="auto" w:fill="FFFEFC"/>
        </w:rPr>
        <w:t>عَلِيمٌ</w:t>
      </w:r>
      <w:proofErr w:type="spellEnd"/>
    </w:p>
    <w:p w14:paraId="70725F29" w14:textId="77777777" w:rsidR="001F188E" w:rsidRPr="009210A1" w:rsidRDefault="001F188E" w:rsidP="00AF3F3F">
      <w:pPr>
        <w:pStyle w:val="NormalWeb"/>
        <w:spacing w:before="0" w:beforeAutospacing="0" w:after="0" w:afterAutospacing="0"/>
        <w:ind w:left="851" w:hanging="851"/>
        <w:jc w:val="both"/>
        <w:rPr>
          <w:rFonts w:ascii="Arial Narrow" w:hAnsi="Arial Narrow"/>
        </w:rPr>
      </w:pPr>
      <w:r w:rsidRPr="009210A1">
        <w:rPr>
          <w:rFonts w:ascii="Arial Narrow" w:hAnsi="Arial Narrow"/>
        </w:rPr>
        <w:t>Artinya:“Jika kamu dalam perjalanan (dan bermu'amalah tidak secara tunai) sedang kamu tidak memperoleh seorang penulis, maka hendaklah ada barang tanggungan yang dipegang (oleh yang berpiutang). Akan tetapi tetapi jika sebagian kamu mempercayai sebagian yang lain, maka hendaklah yang dipercayai itu menunaikan amanatnya (hutangnya) dan hendaklah ia bertakwa kepada Allah Tuhannya, dan janganlah kamu (para saksi) menyembunyikan persaksian. Dan barang siapa yang menyembunyikannya, maka sesungguhnya ia adalah orang berdosa hatinya, dan Allah Maha Mengetahui apa yang kamu kerjakan.”</w:t>
      </w:r>
      <w:r w:rsidRPr="009210A1">
        <w:rPr>
          <w:rFonts w:ascii="Arial Narrow" w:hAnsi="Arial Narrow"/>
          <w:lang w:val="en-US"/>
        </w:rPr>
        <w:t xml:space="preserve"> (Al-Baqarah 1:283)</w:t>
      </w:r>
    </w:p>
    <w:p w14:paraId="6EB995E3" w14:textId="77777777" w:rsidR="001F188E" w:rsidRPr="009210A1" w:rsidRDefault="001F188E" w:rsidP="00BB7D16">
      <w:pPr>
        <w:pStyle w:val="NormalWeb"/>
        <w:spacing w:before="0" w:beforeAutospacing="0" w:after="0" w:afterAutospacing="0" w:line="360" w:lineRule="auto"/>
        <w:ind w:left="851" w:hanging="851"/>
        <w:jc w:val="both"/>
        <w:rPr>
          <w:rFonts w:ascii="Arial Narrow" w:hAnsi="Arial Narrow"/>
        </w:rPr>
      </w:pPr>
    </w:p>
    <w:p w14:paraId="60B8182E" w14:textId="77777777" w:rsidR="001F188E" w:rsidRPr="009210A1" w:rsidRDefault="001F188E" w:rsidP="00BB7D16">
      <w:pPr>
        <w:pStyle w:val="NormalWeb"/>
        <w:spacing w:before="0" w:beforeAutospacing="0" w:after="0" w:afterAutospacing="0" w:line="360" w:lineRule="auto"/>
        <w:jc w:val="both"/>
        <w:rPr>
          <w:rFonts w:ascii="Arial Narrow" w:hAnsi="Arial Narrow"/>
          <w:lang w:val="en-US"/>
        </w:rPr>
      </w:pPr>
      <w:r w:rsidRPr="009210A1">
        <w:rPr>
          <w:rFonts w:ascii="Arial Narrow" w:hAnsi="Arial Narrow"/>
          <w:color w:val="040402"/>
          <w:shd w:val="clear" w:color="auto" w:fill="FFFEFC"/>
        </w:rPr>
        <w:t>Apabila kalian bepergian jauh dan tidak menemukan orang yang bisa mencatat dokumen utang-piutang untuk kalian, maka orang yang bertanggung jawab atas utang itu cukup menyerahkan gadai (jaminan) yang diterima oleh si pemberi hutang, sebagai jaminan atas haknya sampai si penanggung jawab hutang melunasi hutangnya. Jika sebagian dari kalian percaya kepada yang lain maka tidak harus ada catatan, saksi atau jaminan</w:t>
      </w:r>
      <w:r w:rsidRPr="009210A1">
        <w:rPr>
          <w:rFonts w:ascii="Arial Narrow" w:hAnsi="Arial Narrow"/>
          <w:color w:val="040402"/>
          <w:shd w:val="clear" w:color="auto" w:fill="FFFEFC"/>
          <w:lang w:val="en-US"/>
        </w:rPr>
        <w:t>. Ketika</w:t>
      </w:r>
      <w:r w:rsidRPr="009210A1">
        <w:rPr>
          <w:rFonts w:ascii="Arial Narrow" w:hAnsi="Arial Narrow"/>
          <w:color w:val="040402"/>
          <w:shd w:val="clear" w:color="auto" w:fill="FFFEFC"/>
        </w:rPr>
        <w:t xml:space="preserve"> itu utang-piutang menjadi amanah </w:t>
      </w:r>
      <w:r w:rsidRPr="009210A1">
        <w:rPr>
          <w:rFonts w:ascii="Arial Narrow" w:hAnsi="Arial Narrow"/>
          <w:color w:val="040402"/>
          <w:shd w:val="clear" w:color="auto" w:fill="FFFEFC"/>
        </w:rPr>
        <w:lastRenderedPageBreak/>
        <w:t xml:space="preserve">yang harus dipikul dan dibayarkan oleh si penerima utang kepada si pemberi hutang. </w:t>
      </w:r>
      <w:proofErr w:type="spellStart"/>
      <w:r w:rsidRPr="009210A1">
        <w:rPr>
          <w:rFonts w:ascii="Arial Narrow" w:hAnsi="Arial Narrow"/>
          <w:color w:val="040402"/>
          <w:shd w:val="clear" w:color="auto" w:fill="FFFEFC"/>
          <w:lang w:val="en-US"/>
        </w:rPr>
        <w:t>Dia</w:t>
      </w:r>
      <w:proofErr w:type="spellEnd"/>
      <w:r w:rsidRPr="009210A1">
        <w:rPr>
          <w:rFonts w:ascii="Arial Narrow" w:hAnsi="Arial Narrow"/>
          <w:color w:val="040402"/>
          <w:shd w:val="clear" w:color="auto" w:fill="FFFEFC"/>
        </w:rPr>
        <w:t xml:space="preserve"> harus takut kepada Allah dalam memikul amanah ini. Dia tidak boleh mengingkarinya sedikitpun. Jika dia mengingkarinya maka orang yang menyaksikan transaksi tersebut harus menyampaikan kesaksiannya dan tidak boleh menyembunyikannya. Barangsiapa menyembunyikan kesaksiannya maka sesungguhnya hatinya adalah hati yang jahat.</w:t>
      </w:r>
      <w:r w:rsidRPr="009210A1">
        <w:rPr>
          <w:rFonts w:ascii="Arial Narrow" w:hAnsi="Arial Narrow"/>
          <w:color w:val="040402"/>
          <w:shd w:val="clear" w:color="auto" w:fill="FFFEFC"/>
          <w:lang w:val="en-US"/>
        </w:rPr>
        <w:t xml:space="preserve"> </w:t>
      </w:r>
      <w:r w:rsidRPr="009210A1">
        <w:rPr>
          <w:rFonts w:ascii="Arial Narrow" w:hAnsi="Arial Narrow"/>
          <w:color w:val="040402"/>
          <w:shd w:val="clear" w:color="auto" w:fill="FFFEFC"/>
        </w:rPr>
        <w:t>Allah Maha Mengetahui apa yang kalian perbuat, tidak ada sesuatupun yang luput dari pengetahuan-Nya, dan Dia akan memberi kalian balasan yang setimpal dengan amal perbuatan kalian</w:t>
      </w:r>
      <w:r w:rsidRPr="009210A1">
        <w:rPr>
          <w:rFonts w:ascii="Arial Narrow" w:hAnsi="Arial Narrow"/>
          <w:color w:val="040402"/>
          <w:shd w:val="clear" w:color="auto" w:fill="FFFEFC"/>
          <w:lang w:val="en-US"/>
        </w:rPr>
        <w:t xml:space="preserve"> (</w:t>
      </w:r>
      <w:r w:rsidRPr="009210A1">
        <w:rPr>
          <w:rFonts w:ascii="Arial Narrow" w:hAnsi="Arial Narrow"/>
          <w:color w:val="040402"/>
          <w:shd w:val="clear" w:color="auto" w:fill="FFFEFC"/>
        </w:rPr>
        <w:t>Tafsir Al-Mukhtashar dan Markaz Tafsir Riyadh</w:t>
      </w:r>
      <w:r w:rsidRPr="009210A1">
        <w:rPr>
          <w:rFonts w:ascii="Arial Narrow" w:hAnsi="Arial Narrow"/>
          <w:color w:val="040402"/>
          <w:shd w:val="clear" w:color="auto" w:fill="FFFEFC"/>
          <w:lang w:val="en-US"/>
        </w:rPr>
        <w:t>).</w:t>
      </w:r>
    </w:p>
    <w:p w14:paraId="7DBAAFF0" w14:textId="77777777" w:rsidR="00AF3F3F" w:rsidRDefault="00AF3F3F" w:rsidP="00BB7D16">
      <w:pPr>
        <w:pStyle w:val="NormalWeb"/>
        <w:spacing w:before="0" w:beforeAutospacing="0" w:after="0" w:afterAutospacing="0" w:line="360" w:lineRule="auto"/>
        <w:jc w:val="both"/>
        <w:rPr>
          <w:rFonts w:ascii="Arial Narrow" w:hAnsi="Arial Narrow"/>
        </w:rPr>
      </w:pPr>
    </w:p>
    <w:p w14:paraId="224ECAB0" w14:textId="47720F1D" w:rsidR="00475376" w:rsidRPr="00475376" w:rsidRDefault="001F188E" w:rsidP="00BB7D16">
      <w:pPr>
        <w:pStyle w:val="NormalWeb"/>
        <w:spacing w:before="0" w:beforeAutospacing="0" w:after="0" w:afterAutospacing="0" w:line="360" w:lineRule="auto"/>
        <w:jc w:val="both"/>
        <w:rPr>
          <w:rFonts w:ascii="Arial Narrow" w:hAnsi="Arial Narrow"/>
          <w:lang w:val="en-ID"/>
        </w:rPr>
      </w:pPr>
      <w:r w:rsidRPr="009210A1">
        <w:rPr>
          <w:rFonts w:ascii="Arial Narrow" w:hAnsi="Arial Narrow"/>
        </w:rPr>
        <w:t>Ayat ini memerintahkan bahwa bagi siapa saja yang mengadakan sebuah perjanjian dan tidak menemukan seorang juru tulis (notaris), yang dapat dijadikan kepercayaan atau jaminan, maka hendaknya barang yang menjadi jaminan diserahkan kepada orang yang memeberi utang agar pemilik uang dapat tenang dan menjaga barang tersebut agar orang yang berhutang itu mampu untuk membayar utangnya</w:t>
      </w:r>
      <w:r w:rsidRPr="009210A1">
        <w:rPr>
          <w:rFonts w:ascii="Arial Narrow" w:hAnsi="Arial Narrow"/>
          <w:lang w:val="en-US"/>
        </w:rPr>
        <w:t xml:space="preserve"> (</w:t>
      </w:r>
      <w:r w:rsidRPr="009210A1">
        <w:rPr>
          <w:rFonts w:ascii="Arial Narrow" w:hAnsi="Arial Narrow"/>
        </w:rPr>
        <w:t>Haroen</w:t>
      </w:r>
      <w:r w:rsidR="00415DA1">
        <w:rPr>
          <w:rFonts w:ascii="Arial Narrow" w:hAnsi="Arial Narrow"/>
          <w:lang w:val="en-US"/>
        </w:rPr>
        <w:t>, 2015</w:t>
      </w:r>
      <w:r w:rsidRPr="009210A1">
        <w:rPr>
          <w:rFonts w:ascii="Arial Narrow" w:hAnsi="Arial Narrow"/>
          <w:lang w:val="en-US"/>
        </w:rPr>
        <w:t xml:space="preserve">: 253). </w:t>
      </w:r>
      <w:r w:rsidRPr="009210A1">
        <w:rPr>
          <w:rFonts w:ascii="Arial Narrow" w:hAnsi="Arial Narrow"/>
        </w:rPr>
        <w:t>Dalam hal ini orang yang berutang adalah orang yag memegang amanat berupa utang sedangkan yang berpiutang orang yang memegang amanat barang jaminan. Maka kedua-duanya harus menunaikan amanat masing-masing sebagai tanda taqwa kepada Allah SWT.</w:t>
      </w:r>
    </w:p>
    <w:p w14:paraId="7BD641B0" w14:textId="77777777" w:rsidR="00BB7D16" w:rsidRDefault="00BB7D16" w:rsidP="00BB7D16">
      <w:pPr>
        <w:pStyle w:val="NormalWeb"/>
        <w:spacing w:before="0" w:beforeAutospacing="0" w:after="0" w:afterAutospacing="0" w:line="360" w:lineRule="auto"/>
        <w:jc w:val="both"/>
        <w:rPr>
          <w:rFonts w:ascii="Arial Narrow" w:hAnsi="Arial Narrow"/>
          <w:i/>
          <w:lang w:val="en-US"/>
        </w:rPr>
      </w:pPr>
    </w:p>
    <w:p w14:paraId="43C29555" w14:textId="172B8692" w:rsidR="001F188E" w:rsidRPr="00C329B1" w:rsidRDefault="001F188E" w:rsidP="00BB7D16">
      <w:pPr>
        <w:pStyle w:val="NormalWeb"/>
        <w:spacing w:before="0" w:beforeAutospacing="0" w:after="0" w:afterAutospacing="0" w:line="360" w:lineRule="auto"/>
        <w:jc w:val="both"/>
        <w:rPr>
          <w:rFonts w:ascii="Arial Narrow" w:hAnsi="Arial Narrow"/>
          <w:i/>
          <w:lang w:val="en-US"/>
        </w:rPr>
      </w:pPr>
      <w:r w:rsidRPr="00C329B1">
        <w:rPr>
          <w:rFonts w:ascii="Arial Narrow" w:hAnsi="Arial Narrow"/>
          <w:i/>
          <w:lang w:val="en-US"/>
        </w:rPr>
        <w:t>Al-</w:t>
      </w:r>
      <w:proofErr w:type="spellStart"/>
      <w:r w:rsidRPr="00C329B1">
        <w:rPr>
          <w:rFonts w:ascii="Arial Narrow" w:hAnsi="Arial Narrow"/>
          <w:i/>
          <w:lang w:val="en-US"/>
        </w:rPr>
        <w:t>Hadits</w:t>
      </w:r>
      <w:proofErr w:type="spellEnd"/>
    </w:p>
    <w:p w14:paraId="1AE7BE17" w14:textId="77777777" w:rsidR="001F188E" w:rsidRPr="009210A1" w:rsidRDefault="001F188E" w:rsidP="00BB7D16">
      <w:pPr>
        <w:pStyle w:val="NormalWeb"/>
        <w:spacing w:before="0" w:beforeAutospacing="0" w:after="0" w:afterAutospacing="0" w:line="360" w:lineRule="auto"/>
        <w:jc w:val="both"/>
        <w:rPr>
          <w:rFonts w:ascii="Arial Narrow" w:hAnsi="Arial Narrow"/>
          <w:lang w:val="en-US"/>
        </w:rPr>
      </w:pPr>
      <w:r w:rsidRPr="009210A1">
        <w:rPr>
          <w:rFonts w:ascii="Arial Narrow" w:hAnsi="Arial Narrow"/>
        </w:rPr>
        <w:t>Berkenaan dengan akad gadai dijelaskan dalam hadits dari Abu Hurairah yang diriwayatkan oleh Imam Al-Bukhari yang berbunyi:</w:t>
      </w:r>
    </w:p>
    <w:p w14:paraId="3B6CAFCE" w14:textId="7C636EF2" w:rsidR="00BB7D16" w:rsidRDefault="001F188E" w:rsidP="00AF3F3F">
      <w:pPr>
        <w:autoSpaceDE w:val="0"/>
        <w:autoSpaceDN w:val="0"/>
        <w:adjustRightInd w:val="0"/>
        <w:spacing w:after="0" w:line="240" w:lineRule="auto"/>
        <w:jc w:val="both"/>
        <w:rPr>
          <w:rFonts w:ascii="Arial Narrow" w:hAnsi="Arial Narrow" w:cs="Times New Roman"/>
          <w:sz w:val="24"/>
          <w:szCs w:val="24"/>
        </w:rPr>
      </w:pPr>
      <w:r w:rsidRPr="009210A1">
        <w:rPr>
          <w:rFonts w:ascii="Arial Narrow" w:hAnsi="Arial Narrow" w:cs="Times New Roman"/>
          <w:sz w:val="24"/>
          <w:szCs w:val="24"/>
        </w:rPr>
        <w:t xml:space="preserve"> “Dari Abu </w:t>
      </w:r>
      <w:proofErr w:type="spellStart"/>
      <w:r w:rsidRPr="009210A1">
        <w:rPr>
          <w:rFonts w:ascii="Arial Narrow" w:hAnsi="Arial Narrow" w:cs="Times New Roman"/>
          <w:sz w:val="24"/>
          <w:szCs w:val="24"/>
        </w:rPr>
        <w:t>Shalih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Abu Hurairah, </w:t>
      </w:r>
      <w:proofErr w:type="spellStart"/>
      <w:r w:rsidRPr="009210A1">
        <w:rPr>
          <w:rFonts w:ascii="Arial Narrow" w:hAnsi="Arial Narrow" w:cs="Times New Roman"/>
          <w:sz w:val="24"/>
          <w:szCs w:val="24"/>
        </w:rPr>
        <w:t>sesungguhnya</w:t>
      </w:r>
      <w:proofErr w:type="spellEnd"/>
      <w:r w:rsidRPr="009210A1">
        <w:rPr>
          <w:rFonts w:ascii="Arial Narrow" w:hAnsi="Arial Narrow" w:cs="Times New Roman"/>
          <w:sz w:val="24"/>
          <w:szCs w:val="24"/>
        </w:rPr>
        <w:t xml:space="preserve"> Nabi SAW. </w:t>
      </w:r>
      <w:proofErr w:type="spellStart"/>
      <w:r w:rsidRPr="009210A1">
        <w:rPr>
          <w:rFonts w:ascii="Arial Narrow" w:hAnsi="Arial Narrow" w:cs="Times New Roman"/>
          <w:sz w:val="24"/>
          <w:szCs w:val="24"/>
        </w:rPr>
        <w:t>bersabda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utang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ditunggangi</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diperah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dasar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menunggangi</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memerah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susunya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wajib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menafkahi</w:t>
      </w:r>
      <w:proofErr w:type="spellEnd"/>
      <w:r w:rsidRPr="009210A1">
        <w:rPr>
          <w:rFonts w:ascii="Arial Narrow" w:hAnsi="Arial Narrow" w:cs="Times New Roman"/>
          <w:sz w:val="24"/>
          <w:szCs w:val="24"/>
        </w:rPr>
        <w:t>.” (HR. Bukhari)</w:t>
      </w:r>
      <w:r w:rsidR="00BA0FAF" w:rsidRPr="009210A1">
        <w:rPr>
          <w:rFonts w:ascii="Arial Narrow" w:hAnsi="Arial Narrow" w:cs="Times New Roman"/>
          <w:sz w:val="24"/>
          <w:szCs w:val="24"/>
        </w:rPr>
        <w:t xml:space="preserve"> </w:t>
      </w:r>
      <w:proofErr w:type="gramStart"/>
      <w:r w:rsidRPr="009210A1">
        <w:rPr>
          <w:rFonts w:ascii="Arial Narrow" w:hAnsi="Arial Narrow" w:cs="Times New Roman"/>
          <w:sz w:val="24"/>
          <w:szCs w:val="24"/>
        </w:rPr>
        <w:t>(</w:t>
      </w:r>
      <w:r w:rsidRPr="009210A1">
        <w:rPr>
          <w:rFonts w:ascii="Arial Narrow" w:hAnsi="Arial Narrow" w:cs="Times New Roman"/>
          <w:color w:val="000000" w:themeColor="text1"/>
        </w:rPr>
        <w:t xml:space="preserve"> </w:t>
      </w:r>
      <w:proofErr w:type="spellStart"/>
      <w:r w:rsidRPr="009210A1">
        <w:rPr>
          <w:rFonts w:ascii="Arial Narrow" w:hAnsi="Arial Narrow" w:cs="Times New Roman"/>
          <w:color w:val="000000" w:themeColor="text1"/>
        </w:rPr>
        <w:t>Baqi</w:t>
      </w:r>
      <w:proofErr w:type="spellEnd"/>
      <w:proofErr w:type="gramEnd"/>
      <w:r w:rsidR="00BA0FAF" w:rsidRPr="009210A1">
        <w:rPr>
          <w:rFonts w:ascii="Arial Narrow" w:hAnsi="Arial Narrow" w:cs="Times New Roman"/>
          <w:color w:val="000000" w:themeColor="text1"/>
        </w:rPr>
        <w:t>, 2017 : 180).</w:t>
      </w:r>
    </w:p>
    <w:p w14:paraId="0DA43327" w14:textId="77777777" w:rsidR="00BB7D16" w:rsidRDefault="00BB7D16" w:rsidP="00BB7D16">
      <w:pPr>
        <w:autoSpaceDE w:val="0"/>
        <w:autoSpaceDN w:val="0"/>
        <w:adjustRightInd w:val="0"/>
        <w:spacing w:after="0" w:line="240" w:lineRule="auto"/>
        <w:jc w:val="both"/>
        <w:rPr>
          <w:rFonts w:ascii="Arial Narrow" w:hAnsi="Arial Narrow" w:cs="Times New Roman"/>
          <w:sz w:val="24"/>
          <w:szCs w:val="24"/>
        </w:rPr>
      </w:pPr>
    </w:p>
    <w:p w14:paraId="06E0E14D" w14:textId="548B2BB3" w:rsidR="00BB7D16" w:rsidRDefault="001F188E" w:rsidP="00BB7D16">
      <w:pPr>
        <w:autoSpaceDE w:val="0"/>
        <w:autoSpaceDN w:val="0"/>
        <w:adjustRightInd w:val="0"/>
        <w:spacing w:after="0" w:line="360" w:lineRule="auto"/>
        <w:jc w:val="both"/>
        <w:rPr>
          <w:rFonts w:ascii="Arial Narrow" w:hAnsi="Arial Narrow" w:cs="Times New Roman"/>
          <w:color w:val="000000" w:themeColor="text1"/>
        </w:rPr>
      </w:pPr>
      <w:proofErr w:type="spellStart"/>
      <w:r w:rsidRPr="009210A1">
        <w:rPr>
          <w:rFonts w:ascii="Arial Narrow" w:hAnsi="Arial Narrow" w:cs="Times New Roman"/>
          <w:sz w:val="24"/>
          <w:szCs w:val="24"/>
        </w:rPr>
        <w:t>Hadits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menjelaskan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bahwasanya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hewan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ditunggangi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menungganginya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karena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hewan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juga </w:t>
      </w:r>
      <w:proofErr w:type="spellStart"/>
      <w:r w:rsidRPr="009210A1">
        <w:rPr>
          <w:rFonts w:ascii="Arial Narrow" w:hAnsi="Arial Narrow" w:cs="Times New Roman"/>
          <w:sz w:val="24"/>
          <w:szCs w:val="24"/>
        </w:rPr>
        <w:t>diperbolehkan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minum</w:t>
      </w:r>
      <w:proofErr w:type="spellEnd"/>
      <w:r w:rsidRPr="009210A1">
        <w:rPr>
          <w:rFonts w:ascii="Arial Narrow" w:hAnsi="Arial Narrow" w:cs="Times New Roman"/>
          <w:sz w:val="24"/>
          <w:szCs w:val="24"/>
        </w:rPr>
        <w:t xml:space="preserve"> susu yang </w:t>
      </w:r>
      <w:proofErr w:type="spellStart"/>
      <w:r w:rsidRPr="009210A1">
        <w:rPr>
          <w:rFonts w:ascii="Arial Narrow" w:hAnsi="Arial Narrow" w:cs="Times New Roman"/>
          <w:sz w:val="24"/>
          <w:szCs w:val="24"/>
        </w:rPr>
        <w:t>keluar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hewan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Karena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merawatnya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hidup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hewan</w:t>
      </w:r>
      <w:proofErr w:type="spellEnd"/>
      <w:r w:rsidRPr="009210A1">
        <w:rPr>
          <w:rFonts w:ascii="Arial Narrow" w:hAnsi="Arial Narrow" w:cs="Times New Roman"/>
          <w:sz w:val="24"/>
          <w:szCs w:val="24"/>
        </w:rPr>
        <w:t xml:space="preserve"> </w:t>
      </w:r>
      <w:proofErr w:type="spellStart"/>
      <w:proofErr w:type="gramStart"/>
      <w:r w:rsidRPr="009210A1">
        <w:rPr>
          <w:rFonts w:ascii="Arial Narrow" w:hAnsi="Arial Narrow" w:cs="Times New Roman"/>
          <w:sz w:val="24"/>
          <w:szCs w:val="24"/>
        </w:rPr>
        <w:t>tersebut</w:t>
      </w:r>
      <w:proofErr w:type="spellEnd"/>
      <w:r w:rsidR="00BA0FAF" w:rsidRPr="009210A1">
        <w:rPr>
          <w:rFonts w:ascii="Arial Narrow" w:hAnsi="Arial Narrow" w:cs="Times New Roman"/>
          <w:sz w:val="24"/>
          <w:szCs w:val="24"/>
        </w:rPr>
        <w:t>(</w:t>
      </w:r>
      <w:r w:rsidR="00BA0FAF" w:rsidRPr="009210A1">
        <w:rPr>
          <w:rFonts w:ascii="Arial Narrow" w:hAnsi="Arial Narrow" w:cs="Times New Roman"/>
          <w:color w:val="000000" w:themeColor="text1"/>
        </w:rPr>
        <w:t xml:space="preserve"> </w:t>
      </w:r>
      <w:proofErr w:type="spellStart"/>
      <w:r w:rsidR="00BA0FAF" w:rsidRPr="009210A1">
        <w:rPr>
          <w:rFonts w:ascii="Arial Narrow" w:hAnsi="Arial Narrow" w:cs="Times New Roman"/>
          <w:color w:val="000000" w:themeColor="text1"/>
        </w:rPr>
        <w:t>Baqi</w:t>
      </w:r>
      <w:proofErr w:type="spellEnd"/>
      <w:proofErr w:type="gramEnd"/>
      <w:r w:rsidR="00BA0FAF" w:rsidRPr="009210A1">
        <w:rPr>
          <w:rFonts w:ascii="Arial Narrow" w:hAnsi="Arial Narrow" w:cs="Times New Roman"/>
          <w:color w:val="000000" w:themeColor="text1"/>
        </w:rPr>
        <w:t>, 2017 : 180).</w:t>
      </w:r>
    </w:p>
    <w:p w14:paraId="13C409C3" w14:textId="77777777" w:rsidR="00AF3F3F" w:rsidRDefault="00AF3F3F" w:rsidP="00BB7D16">
      <w:pPr>
        <w:autoSpaceDE w:val="0"/>
        <w:autoSpaceDN w:val="0"/>
        <w:adjustRightInd w:val="0"/>
        <w:spacing w:after="0" w:line="360" w:lineRule="auto"/>
        <w:jc w:val="both"/>
        <w:rPr>
          <w:rFonts w:ascii="Arial Narrow" w:hAnsi="Arial Narrow" w:cs="Times New Roman"/>
          <w:i/>
          <w:sz w:val="24"/>
          <w:szCs w:val="24"/>
        </w:rPr>
      </w:pPr>
    </w:p>
    <w:p w14:paraId="58E097E8" w14:textId="77777777" w:rsidR="00AF3F3F" w:rsidRDefault="00AF3F3F" w:rsidP="00BB7D16">
      <w:pPr>
        <w:autoSpaceDE w:val="0"/>
        <w:autoSpaceDN w:val="0"/>
        <w:adjustRightInd w:val="0"/>
        <w:spacing w:after="0" w:line="360" w:lineRule="auto"/>
        <w:jc w:val="both"/>
        <w:rPr>
          <w:rFonts w:ascii="Arial Narrow" w:hAnsi="Arial Narrow" w:cs="Times New Roman"/>
          <w:i/>
          <w:sz w:val="24"/>
          <w:szCs w:val="24"/>
        </w:rPr>
      </w:pPr>
    </w:p>
    <w:p w14:paraId="4F1EDADD" w14:textId="77777777" w:rsidR="00AF3F3F" w:rsidRDefault="00AF3F3F" w:rsidP="00BB7D16">
      <w:pPr>
        <w:autoSpaceDE w:val="0"/>
        <w:autoSpaceDN w:val="0"/>
        <w:adjustRightInd w:val="0"/>
        <w:spacing w:after="0" w:line="360" w:lineRule="auto"/>
        <w:jc w:val="both"/>
        <w:rPr>
          <w:rFonts w:ascii="Arial Narrow" w:hAnsi="Arial Narrow" w:cs="Times New Roman"/>
          <w:i/>
          <w:sz w:val="24"/>
          <w:szCs w:val="24"/>
        </w:rPr>
      </w:pPr>
    </w:p>
    <w:p w14:paraId="093A336F" w14:textId="3B308303" w:rsidR="00BA0FAF" w:rsidRPr="00C329B1" w:rsidRDefault="00BA0FAF" w:rsidP="00BB7D16">
      <w:pPr>
        <w:autoSpaceDE w:val="0"/>
        <w:autoSpaceDN w:val="0"/>
        <w:adjustRightInd w:val="0"/>
        <w:spacing w:after="0" w:line="360" w:lineRule="auto"/>
        <w:jc w:val="both"/>
        <w:rPr>
          <w:rFonts w:ascii="Arial Narrow" w:hAnsi="Arial Narrow" w:cs="Times New Roman"/>
          <w:i/>
          <w:sz w:val="24"/>
          <w:szCs w:val="24"/>
        </w:rPr>
      </w:pPr>
      <w:r w:rsidRPr="00C329B1">
        <w:rPr>
          <w:rFonts w:ascii="Arial Narrow" w:hAnsi="Arial Narrow" w:cs="Times New Roman"/>
          <w:i/>
          <w:sz w:val="24"/>
          <w:szCs w:val="24"/>
        </w:rPr>
        <w:lastRenderedPageBreak/>
        <w:t>Ijma’</w:t>
      </w:r>
    </w:p>
    <w:p w14:paraId="18D3D649" w14:textId="489A85CF" w:rsidR="00BA0FAF" w:rsidRDefault="00BA0FAF" w:rsidP="00BB7D16">
      <w:pPr>
        <w:autoSpaceDE w:val="0"/>
        <w:autoSpaceDN w:val="0"/>
        <w:adjustRightInd w:val="0"/>
        <w:spacing w:after="0" w:line="360" w:lineRule="auto"/>
        <w:jc w:val="both"/>
        <w:rPr>
          <w:rFonts w:ascii="Arial Narrow" w:hAnsi="Arial Narrow" w:cs="Times New Roman"/>
        </w:rPr>
      </w:pPr>
      <w:proofErr w:type="spellStart"/>
      <w:r w:rsidRPr="009210A1">
        <w:rPr>
          <w:rFonts w:ascii="Arial Narrow" w:hAnsi="Arial Narrow" w:cs="Times New Roman"/>
          <w:sz w:val="24"/>
          <w:szCs w:val="24"/>
        </w:rPr>
        <w:t>Jumhur</w:t>
      </w:r>
      <w:proofErr w:type="spellEnd"/>
      <w:r w:rsidRPr="009210A1">
        <w:rPr>
          <w:rFonts w:ascii="Arial Narrow" w:hAnsi="Arial Narrow" w:cs="Times New Roman"/>
          <w:sz w:val="24"/>
          <w:szCs w:val="24"/>
        </w:rPr>
        <w:t xml:space="preserve"> ulama </w:t>
      </w:r>
      <w:proofErr w:type="spellStart"/>
      <w:r w:rsidRPr="009210A1">
        <w:rPr>
          <w:rFonts w:ascii="Arial Narrow" w:hAnsi="Arial Narrow" w:cs="Times New Roman"/>
          <w:sz w:val="24"/>
          <w:szCs w:val="24"/>
        </w:rPr>
        <w:t>sepakat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hukum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Hal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berdasarkan</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kisah</w:t>
      </w:r>
      <w:proofErr w:type="spellEnd"/>
      <w:r w:rsidRPr="009210A1">
        <w:rPr>
          <w:rFonts w:ascii="Arial Narrow" w:hAnsi="Arial Narrow" w:cs="Times New Roman"/>
          <w:sz w:val="24"/>
          <w:szCs w:val="24"/>
        </w:rPr>
        <w:t xml:space="preserve"> Nabi Muhammad SAW. yang </w:t>
      </w:r>
      <w:proofErr w:type="spellStart"/>
      <w:r w:rsidRPr="009210A1">
        <w:rPr>
          <w:rFonts w:ascii="Arial Narrow" w:hAnsi="Arial Narrow" w:cs="Times New Roman"/>
          <w:sz w:val="24"/>
          <w:szCs w:val="24"/>
        </w:rPr>
        <w:t>menggadaikan</w:t>
      </w:r>
      <w:proofErr w:type="spellEnd"/>
      <w:r w:rsidRPr="009210A1">
        <w:rPr>
          <w:rFonts w:ascii="Arial Narrow" w:hAnsi="Arial Narrow" w:cs="Times New Roman"/>
          <w:sz w:val="24"/>
          <w:szCs w:val="24"/>
        </w:rPr>
        <w:t xml:space="preserve"> baju </w:t>
      </w:r>
      <w:proofErr w:type="spellStart"/>
      <w:r w:rsidRPr="009210A1">
        <w:rPr>
          <w:rFonts w:ascii="Arial Narrow" w:hAnsi="Arial Narrow" w:cs="Times New Roman"/>
          <w:sz w:val="24"/>
          <w:szCs w:val="24"/>
        </w:rPr>
        <w:t>besinya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seoarang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Yahudi</w:t>
      </w:r>
      <w:proofErr w:type="spellEnd"/>
      <w:r w:rsidRPr="009210A1">
        <w:rPr>
          <w:rFonts w:ascii="Arial Narrow" w:hAnsi="Arial Narrow" w:cs="Times New Roman"/>
          <w:sz w:val="24"/>
          <w:szCs w:val="24"/>
        </w:rPr>
        <w:t xml:space="preserve">. Para ulama juga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contoh</w:t>
      </w:r>
      <w:proofErr w:type="spellEnd"/>
      <w:r w:rsidRPr="009210A1">
        <w:rPr>
          <w:rFonts w:ascii="Arial Narrow" w:hAnsi="Arial Narrow" w:cs="Times New Roman"/>
          <w:sz w:val="24"/>
          <w:szCs w:val="24"/>
        </w:rPr>
        <w:t xml:space="preserve"> Nabi Muhammad SAW </w:t>
      </w:r>
      <w:proofErr w:type="spellStart"/>
      <w:r w:rsidRPr="009210A1">
        <w:rPr>
          <w:rFonts w:ascii="Arial Narrow" w:hAnsi="Arial Narrow" w:cs="Times New Roman"/>
          <w:sz w:val="24"/>
          <w:szCs w:val="24"/>
        </w:rPr>
        <w:t>ketika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beliau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beralih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biasanya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bertransaksi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para </w:t>
      </w:r>
      <w:proofErr w:type="spellStart"/>
      <w:r w:rsidRPr="009210A1">
        <w:rPr>
          <w:rFonts w:ascii="Arial Narrow" w:hAnsi="Arial Narrow" w:cs="Times New Roman"/>
          <w:sz w:val="24"/>
          <w:szCs w:val="24"/>
        </w:rPr>
        <w:t>sahabat</w:t>
      </w:r>
      <w:proofErr w:type="spellEnd"/>
      <w:r w:rsidRPr="009210A1">
        <w:rPr>
          <w:rFonts w:ascii="Arial Narrow" w:hAnsi="Arial Narrow" w:cs="Times New Roman"/>
          <w:sz w:val="24"/>
          <w:szCs w:val="24"/>
        </w:rPr>
        <w:t xml:space="preserve"> yang kaya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seorang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Yahudi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lebih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sikap</w:t>
      </w:r>
      <w:proofErr w:type="spellEnd"/>
      <w:r w:rsidRPr="009210A1">
        <w:rPr>
          <w:rFonts w:ascii="Arial Narrow" w:hAnsi="Arial Narrow" w:cs="Times New Roman"/>
          <w:sz w:val="24"/>
          <w:szCs w:val="24"/>
        </w:rPr>
        <w:t xml:space="preserve"> Nabi Muhammad SAW</w:t>
      </w:r>
      <w:r w:rsidR="00BB7D16">
        <w:rPr>
          <w:rFonts w:ascii="Arial Narrow" w:hAnsi="Arial Narrow" w:cs="Times New Roman"/>
          <w:sz w:val="24"/>
          <w:szCs w:val="24"/>
        </w:rPr>
        <w:t xml:space="preserve"> </w:t>
      </w:r>
      <w:r w:rsidRPr="009210A1">
        <w:rPr>
          <w:rFonts w:ascii="Arial Narrow" w:hAnsi="Arial Narrow" w:cs="Times New Roman"/>
          <w:sz w:val="24"/>
          <w:szCs w:val="24"/>
        </w:rPr>
        <w:t xml:space="preserve">yang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memberatkan</w:t>
      </w:r>
      <w:proofErr w:type="spellEnd"/>
      <w:r w:rsidRPr="009210A1">
        <w:rPr>
          <w:rFonts w:ascii="Arial Narrow" w:hAnsi="Arial Narrow" w:cs="Times New Roman"/>
          <w:sz w:val="24"/>
          <w:szCs w:val="24"/>
        </w:rPr>
        <w:t xml:space="preserve"> para </w:t>
      </w:r>
      <w:proofErr w:type="spellStart"/>
      <w:r w:rsidRPr="009210A1">
        <w:rPr>
          <w:rFonts w:ascii="Arial Narrow" w:hAnsi="Arial Narrow" w:cs="Times New Roman"/>
          <w:sz w:val="24"/>
          <w:szCs w:val="24"/>
        </w:rPr>
        <w:t>sahabat</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biasanya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enggan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ganti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ataupun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harga</w:t>
      </w:r>
      <w:proofErr w:type="spellEnd"/>
      <w:r w:rsidRPr="009210A1">
        <w:rPr>
          <w:rFonts w:ascii="Arial Narrow" w:hAnsi="Arial Narrow" w:cs="Times New Roman"/>
          <w:sz w:val="24"/>
          <w:szCs w:val="24"/>
        </w:rPr>
        <w:t xml:space="preserve"> yang di </w:t>
      </w:r>
      <w:proofErr w:type="spellStart"/>
      <w:r w:rsidRPr="009210A1">
        <w:rPr>
          <w:rFonts w:ascii="Arial Narrow" w:hAnsi="Arial Narrow" w:cs="Times New Roman"/>
          <w:sz w:val="24"/>
          <w:szCs w:val="24"/>
        </w:rPr>
        <w:t>berikan</w:t>
      </w:r>
      <w:proofErr w:type="spellEnd"/>
      <w:r w:rsidR="00BB7D16">
        <w:rPr>
          <w:rFonts w:ascii="Arial Narrow" w:hAnsi="Arial Narrow" w:cs="Times New Roman"/>
          <w:sz w:val="24"/>
          <w:szCs w:val="24"/>
        </w:rPr>
        <w:t xml:space="preserve"> </w:t>
      </w:r>
      <w:r w:rsidRPr="009210A1">
        <w:rPr>
          <w:rFonts w:ascii="Arial Narrow" w:hAnsi="Arial Narrow" w:cs="Times New Roman"/>
          <w:sz w:val="24"/>
          <w:szCs w:val="24"/>
        </w:rPr>
        <w:t xml:space="preserve">oleh Nabi Muhammad SAW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mereka</w:t>
      </w:r>
      <w:proofErr w:type="spellEnd"/>
      <w:r w:rsidRPr="009210A1">
        <w:rPr>
          <w:rFonts w:ascii="Arial Narrow" w:hAnsi="Arial Narrow" w:cs="Times New Roman"/>
          <w:sz w:val="24"/>
          <w:szCs w:val="24"/>
        </w:rPr>
        <w:t xml:space="preserve"> (</w:t>
      </w:r>
      <w:proofErr w:type="spellStart"/>
      <w:proofErr w:type="gramStart"/>
      <w:r w:rsidRPr="009210A1">
        <w:rPr>
          <w:rFonts w:ascii="Arial Narrow" w:hAnsi="Arial Narrow" w:cs="Times New Roman"/>
        </w:rPr>
        <w:t>Suhendi</w:t>
      </w:r>
      <w:proofErr w:type="spellEnd"/>
      <w:r w:rsidRPr="009210A1">
        <w:rPr>
          <w:rFonts w:ascii="Arial Narrow" w:hAnsi="Arial Narrow" w:cs="Times New Roman"/>
        </w:rPr>
        <w:t>,,</w:t>
      </w:r>
      <w:proofErr w:type="gramEnd"/>
      <w:r w:rsidRPr="009210A1">
        <w:rPr>
          <w:rFonts w:ascii="Arial Narrow" w:hAnsi="Arial Narrow" w:cs="Times New Roman"/>
        </w:rPr>
        <w:t xml:space="preserve"> 2012 : 107).</w:t>
      </w:r>
    </w:p>
    <w:p w14:paraId="0D3204C9" w14:textId="77777777" w:rsidR="00AF3F3F" w:rsidRDefault="00AF3F3F" w:rsidP="00BB7D16">
      <w:pPr>
        <w:autoSpaceDE w:val="0"/>
        <w:autoSpaceDN w:val="0"/>
        <w:adjustRightInd w:val="0"/>
        <w:spacing w:after="0" w:line="360" w:lineRule="auto"/>
        <w:jc w:val="both"/>
        <w:rPr>
          <w:rFonts w:ascii="Arial Narrow" w:hAnsi="Arial Narrow" w:cs="Times New Roman"/>
          <w:b/>
          <w:sz w:val="24"/>
          <w:szCs w:val="24"/>
        </w:rPr>
      </w:pPr>
    </w:p>
    <w:p w14:paraId="02354659" w14:textId="74FF9CDF" w:rsidR="00BA0FAF" w:rsidRPr="009210A1" w:rsidRDefault="00BA0FAF" w:rsidP="00BB7D16">
      <w:pPr>
        <w:autoSpaceDE w:val="0"/>
        <w:autoSpaceDN w:val="0"/>
        <w:adjustRightInd w:val="0"/>
        <w:spacing w:after="0" w:line="360" w:lineRule="auto"/>
        <w:jc w:val="both"/>
        <w:rPr>
          <w:rFonts w:ascii="Arial Narrow" w:hAnsi="Arial Narrow" w:cs="Times New Roman"/>
          <w:b/>
          <w:sz w:val="24"/>
          <w:szCs w:val="24"/>
        </w:rPr>
      </w:pPr>
      <w:proofErr w:type="spellStart"/>
      <w:r w:rsidRPr="009210A1">
        <w:rPr>
          <w:rFonts w:ascii="Arial Narrow" w:hAnsi="Arial Narrow" w:cs="Times New Roman"/>
          <w:b/>
          <w:sz w:val="24"/>
          <w:szCs w:val="24"/>
        </w:rPr>
        <w:t>Rukun</w:t>
      </w:r>
      <w:proofErr w:type="spellEnd"/>
      <w:r w:rsidRPr="009210A1">
        <w:rPr>
          <w:rFonts w:ascii="Arial Narrow" w:hAnsi="Arial Narrow" w:cs="Times New Roman"/>
          <w:b/>
          <w:sz w:val="24"/>
          <w:szCs w:val="24"/>
        </w:rPr>
        <w:t xml:space="preserve"> dan </w:t>
      </w:r>
      <w:proofErr w:type="spellStart"/>
      <w:r w:rsidRPr="009210A1">
        <w:rPr>
          <w:rFonts w:ascii="Arial Narrow" w:hAnsi="Arial Narrow" w:cs="Times New Roman"/>
          <w:b/>
          <w:sz w:val="24"/>
          <w:szCs w:val="24"/>
        </w:rPr>
        <w:t>Syarat</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sz w:val="24"/>
          <w:szCs w:val="24"/>
        </w:rPr>
        <w:t>Gadai</w:t>
      </w:r>
      <w:proofErr w:type="spellEnd"/>
      <w:r w:rsidRPr="009210A1">
        <w:rPr>
          <w:rFonts w:ascii="Arial Narrow" w:hAnsi="Arial Narrow" w:cs="Times New Roman"/>
          <w:b/>
          <w:sz w:val="24"/>
          <w:szCs w:val="24"/>
        </w:rPr>
        <w:t xml:space="preserve"> (</w:t>
      </w:r>
      <w:proofErr w:type="spellStart"/>
      <w:r w:rsidRPr="009210A1">
        <w:rPr>
          <w:rFonts w:ascii="Arial Narrow" w:hAnsi="Arial Narrow" w:cs="Times New Roman"/>
          <w:b/>
          <w:i/>
          <w:sz w:val="24"/>
          <w:szCs w:val="24"/>
        </w:rPr>
        <w:t>Rahn</w:t>
      </w:r>
      <w:proofErr w:type="spellEnd"/>
      <w:r w:rsidRPr="009210A1">
        <w:rPr>
          <w:rFonts w:ascii="Arial Narrow" w:hAnsi="Arial Narrow" w:cs="Times New Roman"/>
          <w:b/>
          <w:sz w:val="24"/>
          <w:szCs w:val="24"/>
        </w:rPr>
        <w:t>)</w:t>
      </w:r>
    </w:p>
    <w:p w14:paraId="50D871F6" w14:textId="77777777" w:rsidR="00BA0FAF" w:rsidRPr="009210A1" w:rsidRDefault="00BA0FAF" w:rsidP="00BB7D16">
      <w:pPr>
        <w:autoSpaceDE w:val="0"/>
        <w:autoSpaceDN w:val="0"/>
        <w:adjustRightInd w:val="0"/>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melaksanakan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transaksi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beberapa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rukun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harus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dipenuhi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yaitu</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i/>
          <w:sz w:val="24"/>
          <w:szCs w:val="24"/>
        </w:rPr>
        <w:t>r</w:t>
      </w:r>
      <w:r w:rsidRPr="009210A1">
        <w:rPr>
          <w:rFonts w:ascii="Arial Narrow" w:hAnsi="Arial Narrow" w:cs="Times New Roman"/>
          <w:i/>
          <w:sz w:val="24"/>
          <w:szCs w:val="24"/>
        </w:rPr>
        <w:t>ahin</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menggadaikan</w:t>
      </w:r>
      <w:proofErr w:type="spellEnd"/>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m</w:t>
      </w:r>
      <w:r w:rsidRPr="009210A1">
        <w:rPr>
          <w:rFonts w:ascii="Arial Narrow" w:hAnsi="Arial Narrow" w:cs="Times New Roman"/>
          <w:i/>
          <w:sz w:val="24"/>
          <w:szCs w:val="24"/>
        </w:rPr>
        <w:t>urtahin</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menerima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m</w:t>
      </w:r>
      <w:r w:rsidRPr="009210A1">
        <w:rPr>
          <w:rFonts w:ascii="Arial Narrow" w:hAnsi="Arial Narrow" w:cs="Times New Roman"/>
          <w:i/>
          <w:sz w:val="24"/>
          <w:szCs w:val="24"/>
        </w:rPr>
        <w:t>arhun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i/>
          <w:sz w:val="24"/>
          <w:szCs w:val="24"/>
        </w:rPr>
        <w:t>m</w:t>
      </w:r>
      <w:r w:rsidRPr="009210A1">
        <w:rPr>
          <w:rFonts w:ascii="Arial Narrow" w:hAnsi="Arial Narrow" w:cs="Times New Roman"/>
          <w:i/>
          <w:sz w:val="24"/>
          <w:szCs w:val="24"/>
        </w:rPr>
        <w:t>arhun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bih</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(utang)</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s</w:t>
      </w:r>
      <w:r w:rsidRPr="009210A1">
        <w:rPr>
          <w:rFonts w:ascii="Arial Narrow" w:hAnsi="Arial Narrow" w:cs="Times New Roman"/>
          <w:i/>
          <w:sz w:val="24"/>
          <w:szCs w:val="24"/>
        </w:rPr>
        <w:t>higat</w:t>
      </w:r>
      <w:proofErr w:type="spellEnd"/>
      <w:r w:rsidRPr="009210A1">
        <w:rPr>
          <w:rFonts w:ascii="Arial Narrow" w:hAnsi="Arial Narrow" w:cs="Times New Roman"/>
          <w:i/>
          <w:sz w:val="24"/>
          <w:szCs w:val="24"/>
        </w:rPr>
        <w:t xml:space="preserve"> </w:t>
      </w:r>
      <w:r w:rsidRPr="009210A1">
        <w:rPr>
          <w:rFonts w:ascii="Arial Narrow" w:hAnsi="Arial Narrow" w:cs="Times New Roman"/>
          <w:sz w:val="24"/>
          <w:szCs w:val="24"/>
        </w:rPr>
        <w:t>(</w:t>
      </w:r>
      <w:proofErr w:type="spellStart"/>
      <w:r w:rsidRPr="009210A1">
        <w:rPr>
          <w:rFonts w:ascii="Arial Narrow" w:hAnsi="Arial Narrow" w:cs="Times New Roman"/>
          <w:sz w:val="24"/>
          <w:szCs w:val="24"/>
        </w:rPr>
        <w:t>ijab</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qabul</w:t>
      </w:r>
      <w:proofErr w:type="spellEnd"/>
      <w:r w:rsidRPr="009210A1">
        <w:rPr>
          <w:rFonts w:ascii="Arial Narrow" w:hAnsi="Arial Narrow" w:cs="Times New Roman"/>
          <w:sz w:val="24"/>
          <w:szCs w:val="24"/>
        </w:rPr>
        <w:t>) (</w:t>
      </w:r>
      <w:proofErr w:type="spellStart"/>
      <w:r w:rsidRPr="009210A1">
        <w:rPr>
          <w:rFonts w:ascii="Arial Narrow" w:hAnsi="Arial Narrow" w:cs="Times New Roman"/>
        </w:rPr>
        <w:t>Stedi</w:t>
      </w:r>
      <w:proofErr w:type="spellEnd"/>
      <w:r w:rsidRPr="009210A1">
        <w:rPr>
          <w:rFonts w:ascii="Arial Narrow" w:hAnsi="Arial Narrow" w:cs="Times New Roman"/>
        </w:rPr>
        <w:t>, 2011: 27).</w:t>
      </w:r>
    </w:p>
    <w:p w14:paraId="1A98DBF7" w14:textId="52EE4A8A" w:rsidR="00BA0FAF" w:rsidRDefault="00BA0FAF"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rPr>
        <w:t xml:space="preserve">Adapun </w:t>
      </w:r>
      <w:proofErr w:type="spellStart"/>
      <w:r w:rsidRPr="009210A1">
        <w:rPr>
          <w:rFonts w:ascii="Arial Narrow" w:hAnsi="Arial Narrow" w:cs="Times New Roman"/>
          <w:sz w:val="24"/>
          <w:szCs w:val="24"/>
        </w:rPr>
        <w:t>syarat-syarat</w:t>
      </w:r>
      <w:proofErr w:type="spellEnd"/>
      <w:r w:rsidRPr="009210A1">
        <w:rPr>
          <w:rFonts w:ascii="Arial Narrow" w:hAnsi="Arial Narrow" w:cs="Times New Roman"/>
          <w:sz w:val="24"/>
          <w:szCs w:val="24"/>
          <w:lang w:val="id-ID"/>
        </w:rPr>
        <w:t xml:space="preserve"> sahnya akad gadai (</w:t>
      </w:r>
      <w:r w:rsidRPr="009210A1">
        <w:rPr>
          <w:rFonts w:ascii="Arial Narrow" w:hAnsi="Arial Narrow" w:cs="Times New Roman"/>
          <w:i/>
          <w:sz w:val="24"/>
          <w:szCs w:val="24"/>
          <w:lang w:val="id-ID"/>
        </w:rPr>
        <w:t>rahn</w:t>
      </w:r>
      <w:r w:rsidRPr="009210A1">
        <w:rPr>
          <w:rFonts w:ascii="Arial Narrow" w:hAnsi="Arial Narrow" w:cs="Times New Roman"/>
          <w:sz w:val="24"/>
          <w:szCs w:val="24"/>
          <w:lang w:val="id-ID"/>
        </w:rPr>
        <w:t>)</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w:t>
      </w:r>
    </w:p>
    <w:p w14:paraId="1AAE80D4" w14:textId="77777777" w:rsidR="00AF3F3F" w:rsidRPr="009210A1" w:rsidRDefault="00AF3F3F" w:rsidP="00BB7D16">
      <w:pPr>
        <w:autoSpaceDE w:val="0"/>
        <w:autoSpaceDN w:val="0"/>
        <w:adjustRightInd w:val="0"/>
        <w:spacing w:after="0" w:line="360" w:lineRule="auto"/>
        <w:jc w:val="both"/>
        <w:rPr>
          <w:rFonts w:ascii="Arial Narrow" w:hAnsi="Arial Narrow" w:cs="Times New Roman"/>
          <w:sz w:val="24"/>
          <w:szCs w:val="24"/>
        </w:rPr>
      </w:pPr>
    </w:p>
    <w:p w14:paraId="753B44EE" w14:textId="77777777" w:rsidR="00BA0FAF" w:rsidRPr="009210A1" w:rsidRDefault="00BA0FAF" w:rsidP="00BB7D16">
      <w:pPr>
        <w:pStyle w:val="ListParagraph"/>
        <w:numPr>
          <w:ilvl w:val="0"/>
          <w:numId w:val="3"/>
        </w:numPr>
        <w:autoSpaceDE w:val="0"/>
        <w:autoSpaceDN w:val="0"/>
        <w:adjustRightInd w:val="0"/>
        <w:spacing w:after="0" w:line="360" w:lineRule="auto"/>
        <w:ind w:left="284" w:hanging="284"/>
        <w:jc w:val="both"/>
        <w:rPr>
          <w:rFonts w:ascii="Arial Narrow" w:hAnsi="Arial Narrow" w:cs="Times New Roman"/>
          <w:sz w:val="24"/>
          <w:szCs w:val="24"/>
          <w:lang w:val="id-ID"/>
        </w:rPr>
      </w:pPr>
      <w:r w:rsidRPr="009210A1">
        <w:rPr>
          <w:rFonts w:ascii="Arial Narrow" w:hAnsi="Arial Narrow" w:cs="Times New Roman"/>
          <w:sz w:val="24"/>
          <w:szCs w:val="24"/>
          <w:lang w:val="id-ID"/>
        </w:rPr>
        <w:t>Orang yang bertansaksi (</w:t>
      </w:r>
      <w:r w:rsidRPr="009210A1">
        <w:rPr>
          <w:rFonts w:ascii="Arial Narrow" w:hAnsi="Arial Narrow" w:cs="Times New Roman"/>
          <w:i/>
          <w:sz w:val="24"/>
          <w:szCs w:val="24"/>
          <w:lang w:val="id-ID"/>
        </w:rPr>
        <w:t>aqid</w:t>
      </w:r>
      <w:r w:rsidRPr="009210A1">
        <w:rPr>
          <w:rFonts w:ascii="Arial Narrow" w:hAnsi="Arial Narrow" w:cs="Times New Roman"/>
          <w:sz w:val="24"/>
          <w:szCs w:val="24"/>
          <w:lang w:val="id-ID"/>
        </w:rPr>
        <w:t>)</w:t>
      </w:r>
    </w:p>
    <w:p w14:paraId="7DD0531F" w14:textId="3390FFB0" w:rsidR="00BA0FAF" w:rsidRDefault="00BA0FAF"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 xml:space="preserve">Syarat-syarat yang berkaitan dengan </w:t>
      </w:r>
      <w:r w:rsidRPr="009210A1">
        <w:rPr>
          <w:rFonts w:ascii="Arial Narrow" w:hAnsi="Arial Narrow" w:cs="Times New Roman"/>
          <w:i/>
          <w:iCs/>
          <w:sz w:val="24"/>
          <w:szCs w:val="24"/>
          <w:lang w:val="id-ID"/>
        </w:rPr>
        <w:t xml:space="preserve">aqid </w:t>
      </w:r>
      <w:r w:rsidRPr="009210A1">
        <w:rPr>
          <w:rFonts w:ascii="Arial Narrow" w:hAnsi="Arial Narrow" w:cs="Times New Roman"/>
          <w:sz w:val="24"/>
          <w:szCs w:val="24"/>
          <w:lang w:val="id-ID"/>
        </w:rPr>
        <w:t xml:space="preserve">(pihak yang mengadakan transaksi), yaitu </w:t>
      </w:r>
      <w:r w:rsidRPr="009210A1">
        <w:rPr>
          <w:rFonts w:ascii="Arial Narrow" w:hAnsi="Arial Narrow" w:cs="Times New Roman"/>
          <w:i/>
          <w:iCs/>
          <w:sz w:val="24"/>
          <w:szCs w:val="24"/>
          <w:lang w:val="id-ID"/>
        </w:rPr>
        <w:t xml:space="preserve">rahin </w:t>
      </w:r>
      <w:r w:rsidRPr="009210A1">
        <w:rPr>
          <w:rFonts w:ascii="Arial Narrow" w:hAnsi="Arial Narrow" w:cs="Times New Roman"/>
          <w:iCs/>
          <w:sz w:val="24"/>
          <w:szCs w:val="24"/>
          <w:lang w:val="id-ID"/>
        </w:rPr>
        <w:t xml:space="preserve">(pihak pemberi gadai) </w:t>
      </w:r>
      <w:r w:rsidRPr="009210A1">
        <w:rPr>
          <w:rFonts w:ascii="Arial Narrow" w:hAnsi="Arial Narrow" w:cs="Times New Roman"/>
          <w:sz w:val="24"/>
          <w:szCs w:val="24"/>
          <w:lang w:val="id-ID"/>
        </w:rPr>
        <w:t xml:space="preserve">dan </w:t>
      </w:r>
      <w:r w:rsidRPr="009210A1">
        <w:rPr>
          <w:rFonts w:ascii="Arial Narrow" w:hAnsi="Arial Narrow" w:cs="Times New Roman"/>
          <w:i/>
          <w:iCs/>
          <w:sz w:val="24"/>
          <w:szCs w:val="24"/>
          <w:lang w:val="id-ID"/>
        </w:rPr>
        <w:t xml:space="preserve">murtahin </w:t>
      </w:r>
      <w:r w:rsidRPr="009210A1">
        <w:rPr>
          <w:rFonts w:ascii="Arial Narrow" w:hAnsi="Arial Narrow" w:cs="Times New Roman"/>
          <w:iCs/>
          <w:sz w:val="24"/>
          <w:szCs w:val="24"/>
          <w:lang w:val="id-ID"/>
        </w:rPr>
        <w:t xml:space="preserve">(pihak penerima gadai) </w:t>
      </w:r>
      <w:r w:rsidRPr="009210A1">
        <w:rPr>
          <w:rFonts w:ascii="Arial Narrow" w:hAnsi="Arial Narrow" w:cs="Times New Roman"/>
          <w:sz w:val="24"/>
          <w:szCs w:val="24"/>
          <w:lang w:val="id-ID"/>
        </w:rPr>
        <w:t xml:space="preserve">yang cakap berbuat hukum dan keduanya sudah </w:t>
      </w:r>
      <w:r w:rsidRPr="009210A1">
        <w:rPr>
          <w:rFonts w:ascii="Arial Narrow" w:hAnsi="Arial Narrow" w:cs="Times New Roman"/>
          <w:i/>
          <w:sz w:val="24"/>
          <w:szCs w:val="24"/>
          <w:lang w:val="id-ID"/>
        </w:rPr>
        <w:t>baliqh</w:t>
      </w:r>
      <w:r w:rsidRPr="009210A1">
        <w:rPr>
          <w:rFonts w:ascii="Arial Narrow" w:hAnsi="Arial Narrow" w:cs="Times New Roman"/>
          <w:sz w:val="24"/>
          <w:szCs w:val="24"/>
          <w:lang w:val="id-ID"/>
        </w:rPr>
        <w:t xml:space="preserve"> serta berakal. </w:t>
      </w:r>
      <w:proofErr w:type="spellStart"/>
      <w:r w:rsidRPr="009210A1">
        <w:rPr>
          <w:rFonts w:ascii="Arial Narrow" w:hAnsi="Arial Narrow" w:cs="Times New Roman"/>
          <w:sz w:val="24"/>
          <w:szCs w:val="24"/>
        </w:rPr>
        <w:t>Namun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pertimbangan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tertentu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wali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mengadakan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perjanjian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terhadap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anak</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penguasaannya</w:t>
      </w:r>
      <w:proofErr w:type="spellEnd"/>
      <w:r w:rsidRPr="009210A1">
        <w:rPr>
          <w:rFonts w:ascii="Arial Narrow" w:hAnsi="Arial Narrow" w:cs="Times New Roman"/>
          <w:sz w:val="24"/>
          <w:szCs w:val="24"/>
        </w:rPr>
        <w:t xml:space="preserve"> </w:t>
      </w:r>
      <w:proofErr w:type="spellStart"/>
      <w:proofErr w:type="gram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w:t>
      </w:r>
      <w:proofErr w:type="gramEnd"/>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d</w:t>
      </w:r>
      <w:r w:rsidRPr="009210A1">
        <w:rPr>
          <w:rFonts w:ascii="Arial Narrow" w:hAnsi="Arial Narrow" w:cs="Times New Roman"/>
          <w:sz w:val="24"/>
          <w:szCs w:val="24"/>
        </w:rPr>
        <w:t>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keadaan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darurat</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sangat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menghendaki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dilakukan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perjanjian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hutang</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piutang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p</w:t>
      </w:r>
      <w:r w:rsidRPr="009210A1">
        <w:rPr>
          <w:rFonts w:ascii="Arial Narrow" w:hAnsi="Arial Narrow" w:cs="Times New Roman"/>
          <w:sz w:val="24"/>
          <w:szCs w:val="24"/>
        </w:rPr>
        <w:t>elaksanaan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mengandung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kemaslahatan</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terhadap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anak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orang (</w:t>
      </w:r>
      <w:r w:rsidRPr="009210A1">
        <w:rPr>
          <w:rFonts w:ascii="Arial Narrow" w:hAnsi="Arial Narrow" w:cs="Times New Roman"/>
          <w:lang w:val="id-ID"/>
        </w:rPr>
        <w:t>Anshori</w:t>
      </w:r>
      <w:r w:rsidRPr="009210A1">
        <w:rPr>
          <w:rFonts w:ascii="Arial Narrow" w:hAnsi="Arial Narrow" w:cs="Times New Roman"/>
        </w:rPr>
        <w:t>, 2011 : 111).</w:t>
      </w:r>
    </w:p>
    <w:p w14:paraId="5CADBF07" w14:textId="77777777" w:rsidR="00AF3F3F" w:rsidRPr="009210A1" w:rsidRDefault="00AF3F3F" w:rsidP="00BB7D16">
      <w:pPr>
        <w:autoSpaceDE w:val="0"/>
        <w:autoSpaceDN w:val="0"/>
        <w:adjustRightInd w:val="0"/>
        <w:spacing w:after="0" w:line="360" w:lineRule="auto"/>
        <w:jc w:val="both"/>
        <w:rPr>
          <w:rFonts w:ascii="Arial Narrow" w:hAnsi="Arial Narrow" w:cs="Times New Roman"/>
          <w:sz w:val="24"/>
          <w:szCs w:val="24"/>
          <w:lang w:val="id-ID"/>
        </w:rPr>
      </w:pPr>
    </w:p>
    <w:p w14:paraId="3C11C56C" w14:textId="77777777" w:rsidR="00BA0FAF" w:rsidRPr="009210A1" w:rsidRDefault="00BA0FAF" w:rsidP="00BB7D16">
      <w:pPr>
        <w:pStyle w:val="ListParagraph"/>
        <w:numPr>
          <w:ilvl w:val="0"/>
          <w:numId w:val="3"/>
        </w:numPr>
        <w:autoSpaceDE w:val="0"/>
        <w:autoSpaceDN w:val="0"/>
        <w:adjustRightInd w:val="0"/>
        <w:spacing w:after="0" w:line="360" w:lineRule="auto"/>
        <w:ind w:left="284" w:hanging="284"/>
        <w:jc w:val="both"/>
        <w:rPr>
          <w:rFonts w:ascii="Arial Narrow" w:hAnsi="Arial Narrow" w:cs="Times New Roman"/>
          <w:sz w:val="24"/>
          <w:szCs w:val="24"/>
          <w:lang w:val="id-ID"/>
        </w:rPr>
      </w:pPr>
      <w:r w:rsidRPr="009210A1">
        <w:rPr>
          <w:rFonts w:ascii="Arial Narrow" w:hAnsi="Arial Narrow" w:cs="Times New Roman"/>
          <w:sz w:val="24"/>
          <w:szCs w:val="24"/>
          <w:lang w:val="id-ID"/>
        </w:rPr>
        <w:t>Adanya barang yang digadaikan (</w:t>
      </w:r>
      <w:r w:rsidRPr="009210A1">
        <w:rPr>
          <w:rFonts w:ascii="Arial Narrow" w:hAnsi="Arial Narrow" w:cs="Times New Roman"/>
          <w:i/>
          <w:sz w:val="24"/>
          <w:szCs w:val="24"/>
          <w:lang w:val="id-ID"/>
        </w:rPr>
        <w:t>marhun</w:t>
      </w:r>
      <w:r w:rsidRPr="009210A1">
        <w:rPr>
          <w:rFonts w:ascii="Arial Narrow" w:hAnsi="Arial Narrow" w:cs="Times New Roman"/>
          <w:sz w:val="24"/>
          <w:szCs w:val="24"/>
          <w:lang w:val="id-ID"/>
        </w:rPr>
        <w:t>)</w:t>
      </w:r>
    </w:p>
    <w:p w14:paraId="10CF8F23" w14:textId="1086634F" w:rsidR="00BA0FAF" w:rsidRDefault="00BA0FAF"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 xml:space="preserve">Syarat-syarat yang harus dipenuhi untuk barang yang akan digadaikan atau barang yang menjadi jaminan oleh </w:t>
      </w:r>
      <w:r w:rsidRPr="009210A1">
        <w:rPr>
          <w:rFonts w:ascii="Arial Narrow" w:hAnsi="Arial Narrow" w:cs="Times New Roman"/>
          <w:i/>
          <w:sz w:val="24"/>
          <w:szCs w:val="24"/>
          <w:lang w:val="id-ID"/>
        </w:rPr>
        <w:t xml:space="preserve">rahin </w:t>
      </w:r>
      <w:r w:rsidRPr="009210A1">
        <w:rPr>
          <w:rFonts w:ascii="Arial Narrow" w:hAnsi="Arial Narrow" w:cs="Times New Roman"/>
          <w:sz w:val="24"/>
          <w:szCs w:val="24"/>
          <w:lang w:val="id-ID"/>
        </w:rPr>
        <w:t>adalah:</w:t>
      </w:r>
      <w:r w:rsidR="00893E4A" w:rsidRPr="009210A1">
        <w:rPr>
          <w:rFonts w:ascii="Arial Narrow" w:hAnsi="Arial Narrow" w:cs="Times New Roman"/>
          <w:sz w:val="24"/>
          <w:szCs w:val="24"/>
        </w:rPr>
        <w:t xml:space="preserve"> d</w:t>
      </w:r>
      <w:r w:rsidRPr="009210A1">
        <w:rPr>
          <w:rFonts w:ascii="Arial Narrow" w:hAnsi="Arial Narrow" w:cs="Times New Roman"/>
          <w:sz w:val="24"/>
          <w:szCs w:val="24"/>
          <w:lang w:val="id-ID"/>
        </w:rPr>
        <w:t>apat diserah terimakan</w:t>
      </w:r>
      <w:r w:rsidR="00893E4A" w:rsidRPr="009210A1">
        <w:rPr>
          <w:rFonts w:ascii="Arial Narrow" w:hAnsi="Arial Narrow" w:cs="Times New Roman"/>
          <w:sz w:val="24"/>
          <w:szCs w:val="24"/>
        </w:rPr>
        <w:t>, b</w:t>
      </w:r>
      <w:r w:rsidRPr="009210A1">
        <w:rPr>
          <w:rFonts w:ascii="Arial Narrow" w:hAnsi="Arial Narrow" w:cs="Times New Roman"/>
          <w:sz w:val="24"/>
          <w:szCs w:val="24"/>
          <w:lang w:val="id-ID"/>
        </w:rPr>
        <w:t>ermanfaat</w:t>
      </w:r>
      <w:r w:rsidR="00893E4A" w:rsidRPr="009210A1">
        <w:rPr>
          <w:rFonts w:ascii="Arial Narrow" w:hAnsi="Arial Narrow" w:cs="Times New Roman"/>
          <w:sz w:val="24"/>
          <w:szCs w:val="24"/>
        </w:rPr>
        <w:t>, m</w:t>
      </w:r>
      <w:r w:rsidRPr="009210A1">
        <w:rPr>
          <w:rFonts w:ascii="Arial Narrow" w:hAnsi="Arial Narrow" w:cs="Times New Roman"/>
          <w:sz w:val="24"/>
          <w:szCs w:val="24"/>
          <w:lang w:val="id-ID"/>
        </w:rPr>
        <w:t xml:space="preserve">ilik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sepenuhnya atau tidak terikat dengan harta orang lain</w:t>
      </w:r>
      <w:r w:rsidR="00893E4A" w:rsidRPr="009210A1">
        <w:rPr>
          <w:rFonts w:ascii="Arial Narrow" w:hAnsi="Arial Narrow" w:cs="Times New Roman"/>
          <w:sz w:val="24"/>
          <w:szCs w:val="24"/>
        </w:rPr>
        <w:t>, j</w:t>
      </w:r>
      <w:r w:rsidRPr="009210A1">
        <w:rPr>
          <w:rFonts w:ascii="Arial Narrow" w:hAnsi="Arial Narrow" w:cs="Times New Roman"/>
          <w:sz w:val="24"/>
          <w:szCs w:val="24"/>
          <w:lang w:val="id-ID"/>
        </w:rPr>
        <w:t>elas</w:t>
      </w:r>
      <w:r w:rsidR="00893E4A" w:rsidRPr="009210A1">
        <w:rPr>
          <w:rFonts w:ascii="Arial Narrow" w:hAnsi="Arial Narrow" w:cs="Times New Roman"/>
          <w:sz w:val="24"/>
          <w:szCs w:val="24"/>
        </w:rPr>
        <w:t>, d</w:t>
      </w:r>
      <w:r w:rsidRPr="009210A1">
        <w:rPr>
          <w:rFonts w:ascii="Arial Narrow" w:hAnsi="Arial Narrow" w:cs="Times New Roman"/>
          <w:sz w:val="24"/>
          <w:szCs w:val="24"/>
          <w:lang w:val="id-ID"/>
        </w:rPr>
        <w:t xml:space="preserve">ikuasai oleh </w:t>
      </w:r>
      <w:r w:rsidRPr="009210A1">
        <w:rPr>
          <w:rFonts w:ascii="Arial Narrow" w:hAnsi="Arial Narrow" w:cs="Times New Roman"/>
          <w:i/>
          <w:sz w:val="24"/>
          <w:szCs w:val="24"/>
          <w:lang w:val="id-ID"/>
        </w:rPr>
        <w:t>rahin</w:t>
      </w:r>
      <w:r w:rsidR="00893E4A" w:rsidRPr="009210A1">
        <w:rPr>
          <w:rFonts w:ascii="Arial Narrow" w:hAnsi="Arial Narrow" w:cs="Times New Roman"/>
          <w:i/>
          <w:sz w:val="24"/>
          <w:szCs w:val="24"/>
        </w:rPr>
        <w:t xml:space="preserve">, </w:t>
      </w:r>
      <w:r w:rsidR="00893E4A" w:rsidRPr="009210A1">
        <w:rPr>
          <w:rFonts w:ascii="Arial Narrow" w:hAnsi="Arial Narrow" w:cs="Times New Roman"/>
          <w:iCs/>
          <w:sz w:val="24"/>
          <w:szCs w:val="24"/>
        </w:rPr>
        <w:t>h</w:t>
      </w:r>
      <w:r w:rsidRPr="009210A1">
        <w:rPr>
          <w:rFonts w:ascii="Arial Narrow" w:hAnsi="Arial Narrow" w:cs="Times New Roman"/>
          <w:sz w:val="24"/>
          <w:szCs w:val="24"/>
          <w:lang w:val="id-ID"/>
        </w:rPr>
        <w:t>arta yang tetap atau dapat dipindahkan</w:t>
      </w:r>
      <w:r w:rsidR="00893E4A" w:rsidRPr="009210A1">
        <w:rPr>
          <w:rFonts w:ascii="Arial Narrow" w:hAnsi="Arial Narrow" w:cs="Times New Roman"/>
          <w:sz w:val="24"/>
          <w:szCs w:val="24"/>
        </w:rPr>
        <w:t>, s</w:t>
      </w:r>
      <w:r w:rsidRPr="009210A1">
        <w:rPr>
          <w:rFonts w:ascii="Arial Narrow" w:hAnsi="Arial Narrow" w:cs="Times New Roman"/>
          <w:sz w:val="24"/>
          <w:szCs w:val="24"/>
          <w:lang w:val="id-ID"/>
        </w:rPr>
        <w:t>elain itu barang yang digadaikan haruslah barang yang dapat diperjualbelikan</w:t>
      </w:r>
      <w:r w:rsidRPr="009210A1">
        <w:rPr>
          <w:rFonts w:ascii="Arial Narrow" w:hAnsi="Arial Narrow" w:cs="Times New Roman"/>
          <w:sz w:val="24"/>
          <w:szCs w:val="24"/>
        </w:rPr>
        <w:t xml:space="preserve"> (</w:t>
      </w:r>
      <w:r w:rsidRPr="009210A1">
        <w:rPr>
          <w:rFonts w:ascii="Arial Narrow" w:hAnsi="Arial Narrow" w:cs="Times New Roman"/>
          <w:lang w:val="id-ID"/>
        </w:rPr>
        <w:t>Anshori</w:t>
      </w:r>
      <w:r w:rsidR="00415DA1">
        <w:rPr>
          <w:rFonts w:ascii="Arial Narrow" w:hAnsi="Arial Narrow" w:cs="Times New Roman"/>
        </w:rPr>
        <w:t>, 2011</w:t>
      </w:r>
      <w:r w:rsidRPr="009210A1">
        <w:rPr>
          <w:rFonts w:ascii="Arial Narrow" w:hAnsi="Arial Narrow" w:cs="Times New Roman"/>
        </w:rPr>
        <w:t>: 111).</w:t>
      </w:r>
    </w:p>
    <w:p w14:paraId="0E9C9988" w14:textId="6DBF22C7" w:rsidR="00AF3F3F" w:rsidRDefault="00AF3F3F" w:rsidP="00BB7D16">
      <w:pPr>
        <w:autoSpaceDE w:val="0"/>
        <w:autoSpaceDN w:val="0"/>
        <w:adjustRightInd w:val="0"/>
        <w:spacing w:after="0" w:line="360" w:lineRule="auto"/>
        <w:jc w:val="both"/>
        <w:rPr>
          <w:rFonts w:ascii="Arial Narrow" w:hAnsi="Arial Narrow" w:cs="Times New Roman"/>
          <w:sz w:val="24"/>
          <w:szCs w:val="24"/>
          <w:lang w:val="id-ID"/>
        </w:rPr>
      </w:pPr>
    </w:p>
    <w:p w14:paraId="58A62BF8" w14:textId="77777777" w:rsidR="00AF3F3F" w:rsidRPr="009210A1" w:rsidRDefault="00AF3F3F" w:rsidP="00BB7D16">
      <w:pPr>
        <w:autoSpaceDE w:val="0"/>
        <w:autoSpaceDN w:val="0"/>
        <w:adjustRightInd w:val="0"/>
        <w:spacing w:after="0" w:line="360" w:lineRule="auto"/>
        <w:jc w:val="both"/>
        <w:rPr>
          <w:rFonts w:ascii="Arial Narrow" w:hAnsi="Arial Narrow" w:cs="Times New Roman"/>
          <w:sz w:val="24"/>
          <w:szCs w:val="24"/>
          <w:lang w:val="id-ID"/>
        </w:rPr>
      </w:pPr>
    </w:p>
    <w:p w14:paraId="05B2EF76" w14:textId="77777777" w:rsidR="00BA0FAF" w:rsidRPr="009210A1" w:rsidRDefault="00BA0FAF" w:rsidP="00BB7D16">
      <w:pPr>
        <w:pStyle w:val="ListParagraph"/>
        <w:numPr>
          <w:ilvl w:val="0"/>
          <w:numId w:val="3"/>
        </w:numPr>
        <w:autoSpaceDE w:val="0"/>
        <w:autoSpaceDN w:val="0"/>
        <w:adjustRightInd w:val="0"/>
        <w:spacing w:after="0" w:line="360" w:lineRule="auto"/>
        <w:ind w:left="284" w:hanging="284"/>
        <w:jc w:val="both"/>
        <w:rPr>
          <w:rFonts w:ascii="Arial Narrow" w:hAnsi="Arial Narrow" w:cs="Times New Roman"/>
          <w:sz w:val="24"/>
          <w:szCs w:val="24"/>
          <w:lang w:val="id-ID"/>
        </w:rPr>
      </w:pPr>
      <w:r w:rsidRPr="009210A1">
        <w:rPr>
          <w:rFonts w:ascii="Arial Narrow" w:hAnsi="Arial Narrow" w:cs="Times New Roman"/>
          <w:sz w:val="24"/>
          <w:szCs w:val="24"/>
          <w:lang w:val="id-ID"/>
        </w:rPr>
        <w:lastRenderedPageBreak/>
        <w:t>Utang (</w:t>
      </w:r>
      <w:r w:rsidRPr="009210A1">
        <w:rPr>
          <w:rFonts w:ascii="Arial Narrow" w:hAnsi="Arial Narrow" w:cs="Times New Roman"/>
          <w:i/>
          <w:sz w:val="24"/>
          <w:szCs w:val="24"/>
          <w:lang w:val="id-ID"/>
        </w:rPr>
        <w:t>marhun bih)</w:t>
      </w:r>
    </w:p>
    <w:p w14:paraId="3C9928C1" w14:textId="28BAA2FE" w:rsidR="00BA0FAF" w:rsidRDefault="00BA0FAF"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Syarat-syarat yang harus dipenuhi untuk utang dalam gadai ini yaitu:</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p</w:t>
      </w:r>
      <w:r w:rsidRPr="009210A1">
        <w:rPr>
          <w:rFonts w:ascii="Arial Narrow" w:hAnsi="Arial Narrow" w:cs="Times New Roman"/>
          <w:sz w:val="24"/>
          <w:szCs w:val="24"/>
        </w:rPr>
        <w:t>enyebab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diadakannya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akad</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 xml:space="preserve"> utang</w:t>
      </w:r>
      <w:r w:rsidR="00893E4A" w:rsidRPr="009210A1">
        <w:rPr>
          <w:rFonts w:ascii="Arial Narrow" w:hAnsi="Arial Narrow" w:cs="Times New Roman"/>
          <w:sz w:val="24"/>
          <w:szCs w:val="24"/>
        </w:rPr>
        <w:t>, u</w:t>
      </w:r>
      <w:r w:rsidRPr="009210A1">
        <w:rPr>
          <w:rFonts w:ascii="Arial Narrow" w:hAnsi="Arial Narrow" w:cs="Times New Roman"/>
          <w:sz w:val="24"/>
          <w:szCs w:val="24"/>
        </w:rPr>
        <w:t xml:space="preserve">tang yang </w:t>
      </w:r>
      <w:proofErr w:type="spellStart"/>
      <w:r w:rsidRPr="009210A1">
        <w:rPr>
          <w:rFonts w:ascii="Arial Narrow" w:hAnsi="Arial Narrow" w:cs="Times New Roman"/>
          <w:sz w:val="24"/>
          <w:szCs w:val="24"/>
        </w:rPr>
        <w:t>diterima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berhutang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tetap</w:t>
      </w:r>
      <w:proofErr w:type="spellEnd"/>
      <w:r w:rsidRPr="009210A1">
        <w:rPr>
          <w:rFonts w:ascii="Arial Narrow" w:hAnsi="Arial Narrow" w:cs="Times New Roman"/>
          <w:sz w:val="24"/>
          <w:szCs w:val="24"/>
          <w:lang w:val="id-ID"/>
        </w:rPr>
        <w:t>.</w:t>
      </w:r>
      <w:r w:rsidR="00893E4A" w:rsidRPr="009210A1">
        <w:rPr>
          <w:rFonts w:ascii="Arial Narrow" w:hAnsi="Arial Narrow" w:cs="Times New Roman"/>
          <w:sz w:val="24"/>
          <w:szCs w:val="24"/>
        </w:rPr>
        <w:t xml:space="preserve"> u</w:t>
      </w:r>
      <w:r w:rsidRPr="009210A1">
        <w:rPr>
          <w:rFonts w:ascii="Arial Narrow" w:hAnsi="Arial Narrow" w:cs="Times New Roman"/>
          <w:sz w:val="24"/>
          <w:szCs w:val="24"/>
          <w:lang w:val="id-ID"/>
        </w:rPr>
        <w:t>tang itu tetap seketika atau yang akan datang oleh karenanya sah pada akad perjanjian hutang piutang dengan jaminan sebab harga dalam masa khiyar</w:t>
      </w:r>
      <w:r w:rsidR="00893E4A" w:rsidRPr="009210A1">
        <w:rPr>
          <w:rFonts w:ascii="Arial Narrow" w:hAnsi="Arial Narrow" w:cs="Times New Roman"/>
          <w:sz w:val="24"/>
          <w:szCs w:val="24"/>
        </w:rPr>
        <w:t>, u</w:t>
      </w:r>
      <w:r w:rsidRPr="009210A1">
        <w:rPr>
          <w:rFonts w:ascii="Arial Narrow" w:hAnsi="Arial Narrow" w:cs="Times New Roman"/>
          <w:sz w:val="24"/>
          <w:szCs w:val="24"/>
        </w:rPr>
        <w:t xml:space="preserve">tang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diketahui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jumlah</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sifatnya</w:t>
      </w:r>
      <w:proofErr w:type="spellEnd"/>
      <w:r w:rsidRPr="009210A1">
        <w:rPr>
          <w:rFonts w:ascii="Arial Narrow" w:hAnsi="Arial Narrow" w:cs="Times New Roman"/>
          <w:sz w:val="24"/>
          <w:szCs w:val="24"/>
        </w:rPr>
        <w:t xml:space="preserve"> (</w:t>
      </w:r>
      <w:r w:rsidRPr="009210A1">
        <w:rPr>
          <w:rFonts w:ascii="Arial Narrow" w:hAnsi="Arial Narrow" w:cs="Times New Roman"/>
          <w:lang w:val="id-ID"/>
        </w:rPr>
        <w:t>Anshori</w:t>
      </w:r>
      <w:r w:rsidRPr="009210A1">
        <w:rPr>
          <w:rFonts w:ascii="Arial Narrow" w:hAnsi="Arial Narrow" w:cs="Times New Roman"/>
        </w:rPr>
        <w:t xml:space="preserve">, </w:t>
      </w:r>
      <w:proofErr w:type="gramStart"/>
      <w:r w:rsidRPr="009210A1">
        <w:rPr>
          <w:rFonts w:ascii="Arial Narrow" w:hAnsi="Arial Narrow" w:cs="Times New Roman"/>
        </w:rPr>
        <w:t>2011 :</w:t>
      </w:r>
      <w:proofErr w:type="gramEnd"/>
      <w:r w:rsidRPr="009210A1">
        <w:rPr>
          <w:rFonts w:ascii="Arial Narrow" w:hAnsi="Arial Narrow" w:cs="Times New Roman"/>
        </w:rPr>
        <w:t xml:space="preserve"> 111).</w:t>
      </w:r>
    </w:p>
    <w:p w14:paraId="1B0BA0AD" w14:textId="77777777" w:rsidR="00AF3F3F" w:rsidRPr="009210A1" w:rsidRDefault="00AF3F3F" w:rsidP="00BB7D16">
      <w:pPr>
        <w:autoSpaceDE w:val="0"/>
        <w:autoSpaceDN w:val="0"/>
        <w:adjustRightInd w:val="0"/>
        <w:spacing w:after="0" w:line="360" w:lineRule="auto"/>
        <w:jc w:val="both"/>
        <w:rPr>
          <w:rFonts w:ascii="Arial Narrow" w:hAnsi="Arial Narrow" w:cs="Times New Roman"/>
          <w:sz w:val="24"/>
          <w:szCs w:val="24"/>
          <w:lang w:val="id-ID"/>
        </w:rPr>
      </w:pPr>
    </w:p>
    <w:p w14:paraId="5ABD585E" w14:textId="77777777" w:rsidR="00BA0FAF" w:rsidRPr="009210A1" w:rsidRDefault="00BA0FAF" w:rsidP="00BB7D16">
      <w:pPr>
        <w:pStyle w:val="ListParagraph"/>
        <w:numPr>
          <w:ilvl w:val="0"/>
          <w:numId w:val="3"/>
        </w:numPr>
        <w:autoSpaceDE w:val="0"/>
        <w:autoSpaceDN w:val="0"/>
        <w:adjustRightInd w:val="0"/>
        <w:spacing w:after="0" w:line="360" w:lineRule="auto"/>
        <w:ind w:left="426" w:hanging="426"/>
        <w:jc w:val="both"/>
        <w:rPr>
          <w:rFonts w:ascii="Arial Narrow" w:hAnsi="Arial Narrow" w:cs="Times New Roman"/>
          <w:sz w:val="24"/>
          <w:szCs w:val="24"/>
        </w:rPr>
      </w:pPr>
      <w:proofErr w:type="spellStart"/>
      <w:r w:rsidRPr="009210A1">
        <w:rPr>
          <w:rFonts w:ascii="Arial Narrow" w:hAnsi="Arial Narrow" w:cs="Times New Roman"/>
          <w:i/>
          <w:sz w:val="24"/>
          <w:szCs w:val="24"/>
        </w:rPr>
        <w:t>Sighat</w:t>
      </w:r>
      <w:proofErr w:type="spellEnd"/>
    </w:p>
    <w:p w14:paraId="2CF3E956" w14:textId="77777777" w:rsidR="00BA0FAF" w:rsidRPr="009210A1" w:rsidRDefault="00BA0FAF"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 xml:space="preserve">Syarat-syarat yang harus dipenuhi untuk </w:t>
      </w:r>
      <w:proofErr w:type="spellStart"/>
      <w:r w:rsidRPr="009210A1">
        <w:rPr>
          <w:rFonts w:ascii="Arial Narrow" w:hAnsi="Arial Narrow" w:cs="Times New Roman"/>
          <w:i/>
          <w:sz w:val="24"/>
          <w:szCs w:val="24"/>
        </w:rPr>
        <w:t>sighat</w:t>
      </w:r>
      <w:proofErr w:type="spellEnd"/>
      <w:r w:rsidRPr="009210A1">
        <w:rPr>
          <w:rFonts w:ascii="Arial Narrow" w:hAnsi="Arial Narrow" w:cs="Times New Roman"/>
          <w:sz w:val="24"/>
          <w:szCs w:val="24"/>
          <w:lang w:val="id-ID"/>
        </w:rPr>
        <w:t xml:space="preserve"> dalam gadai ini yaitu:</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s</w:t>
      </w:r>
      <w:r w:rsidRPr="009210A1">
        <w:rPr>
          <w:rFonts w:ascii="Arial Narrow" w:hAnsi="Arial Narrow" w:cs="Times New Roman"/>
          <w:i/>
          <w:sz w:val="24"/>
          <w:szCs w:val="24"/>
        </w:rPr>
        <w:t>ighat</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terikat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syarat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tertentu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ataupun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sesuatu</w:t>
      </w:r>
      <w:proofErr w:type="spellEnd"/>
      <w:r w:rsidRPr="009210A1">
        <w:rPr>
          <w:rFonts w:ascii="Arial Narrow" w:hAnsi="Arial Narrow" w:cs="Times New Roman"/>
          <w:sz w:val="24"/>
          <w:szCs w:val="24"/>
        </w:rPr>
        <w:t xml:space="preserve"> di masa </w:t>
      </w:r>
      <w:proofErr w:type="spellStart"/>
      <w:r w:rsidRPr="009210A1">
        <w:rPr>
          <w:rFonts w:ascii="Arial Narrow" w:hAnsi="Arial Narrow" w:cs="Times New Roman"/>
          <w:sz w:val="24"/>
          <w:szCs w:val="24"/>
        </w:rPr>
        <w:t>depan</w:t>
      </w:r>
      <w:proofErr w:type="spellEnd"/>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sz w:val="24"/>
          <w:szCs w:val="24"/>
        </w:rPr>
        <w:t>r</w:t>
      </w:r>
      <w:r w:rsidRPr="009210A1">
        <w:rPr>
          <w:rFonts w:ascii="Arial Narrow" w:hAnsi="Arial Narrow" w:cs="Times New Roman"/>
          <w:i/>
          <w:sz w:val="24"/>
          <w:szCs w:val="24"/>
        </w:rPr>
        <w:t>ahn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memiliki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sisi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pelepasan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pemberian</w:t>
      </w:r>
      <w:proofErr w:type="spellEnd"/>
      <w:r w:rsidRPr="009210A1">
        <w:rPr>
          <w:rFonts w:ascii="Arial Narrow" w:hAnsi="Arial Narrow" w:cs="Times New Roman"/>
          <w:sz w:val="24"/>
          <w:szCs w:val="24"/>
        </w:rPr>
        <w:t xml:space="preserve"> utang </w:t>
      </w:r>
      <w:proofErr w:type="spell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akad</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jual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beli</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karena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diikat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syarat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tertentu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ataupun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sesuatu</w:t>
      </w:r>
      <w:proofErr w:type="spellEnd"/>
      <w:r w:rsidRPr="009210A1">
        <w:rPr>
          <w:rFonts w:ascii="Arial Narrow" w:hAnsi="Arial Narrow" w:cs="Times New Roman"/>
          <w:sz w:val="24"/>
          <w:szCs w:val="24"/>
        </w:rPr>
        <w:t xml:space="preserve"> di masa </w:t>
      </w:r>
      <w:proofErr w:type="spellStart"/>
      <w:r w:rsidRPr="009210A1">
        <w:rPr>
          <w:rFonts w:ascii="Arial Narrow" w:hAnsi="Arial Narrow" w:cs="Times New Roman"/>
          <w:sz w:val="24"/>
          <w:szCs w:val="24"/>
        </w:rPr>
        <w:t>depan</w:t>
      </w:r>
      <w:proofErr w:type="spellEnd"/>
      <w:r w:rsidRPr="009210A1">
        <w:rPr>
          <w:rFonts w:ascii="Arial Narrow" w:hAnsi="Arial Narrow" w:cs="Times New Roman"/>
          <w:sz w:val="24"/>
          <w:szCs w:val="24"/>
        </w:rPr>
        <w:t xml:space="preserve"> (</w:t>
      </w:r>
      <w:r w:rsidRPr="009210A1">
        <w:rPr>
          <w:rFonts w:ascii="Arial Narrow" w:hAnsi="Arial Narrow" w:cs="Times New Roman"/>
          <w:lang w:val="id-ID"/>
        </w:rPr>
        <w:t>Anshori</w:t>
      </w:r>
      <w:r w:rsidRPr="009210A1">
        <w:rPr>
          <w:rFonts w:ascii="Arial Narrow" w:hAnsi="Arial Narrow" w:cs="Times New Roman"/>
        </w:rPr>
        <w:t xml:space="preserve">, </w:t>
      </w:r>
      <w:proofErr w:type="gramStart"/>
      <w:r w:rsidRPr="009210A1">
        <w:rPr>
          <w:rFonts w:ascii="Arial Narrow" w:hAnsi="Arial Narrow" w:cs="Times New Roman"/>
        </w:rPr>
        <w:t>2011 :</w:t>
      </w:r>
      <w:proofErr w:type="gramEnd"/>
      <w:r w:rsidRPr="009210A1">
        <w:rPr>
          <w:rFonts w:ascii="Arial Narrow" w:hAnsi="Arial Narrow" w:cs="Times New Roman"/>
        </w:rPr>
        <w:t xml:space="preserve"> 111).</w:t>
      </w:r>
    </w:p>
    <w:p w14:paraId="244B6442" w14:textId="77777777" w:rsidR="00415DA1" w:rsidRPr="00415DA1" w:rsidRDefault="00415DA1" w:rsidP="00BB7D16">
      <w:pPr>
        <w:autoSpaceDE w:val="0"/>
        <w:autoSpaceDN w:val="0"/>
        <w:adjustRightInd w:val="0"/>
        <w:spacing w:after="0" w:line="360" w:lineRule="auto"/>
        <w:jc w:val="both"/>
        <w:rPr>
          <w:rFonts w:ascii="Arial Narrow" w:hAnsi="Arial Narrow" w:cs="Times New Roman"/>
          <w:sz w:val="24"/>
          <w:szCs w:val="24"/>
          <w:lang w:val="en-ID"/>
        </w:rPr>
      </w:pPr>
    </w:p>
    <w:p w14:paraId="7B51ED8C" w14:textId="77777777" w:rsidR="00BA0FAF" w:rsidRPr="009210A1" w:rsidRDefault="00BA0FAF" w:rsidP="00BB7D16">
      <w:pPr>
        <w:autoSpaceDE w:val="0"/>
        <w:autoSpaceDN w:val="0"/>
        <w:adjustRightInd w:val="0"/>
        <w:spacing w:after="0" w:line="360" w:lineRule="auto"/>
        <w:jc w:val="both"/>
        <w:rPr>
          <w:rFonts w:ascii="Arial Narrow" w:hAnsi="Arial Narrow" w:cs="Times New Roman"/>
          <w:sz w:val="24"/>
          <w:szCs w:val="24"/>
        </w:rPr>
      </w:pPr>
      <w:proofErr w:type="spellStart"/>
      <w:r w:rsidRPr="009210A1">
        <w:rPr>
          <w:rFonts w:ascii="Arial Narrow" w:hAnsi="Arial Narrow" w:cs="Times New Roman"/>
          <w:b/>
          <w:bCs/>
          <w:iCs/>
          <w:sz w:val="24"/>
          <w:szCs w:val="24"/>
        </w:rPr>
        <w:t>Hak</w:t>
      </w:r>
      <w:proofErr w:type="spellEnd"/>
      <w:r w:rsidRPr="009210A1">
        <w:rPr>
          <w:rFonts w:ascii="Arial Narrow" w:hAnsi="Arial Narrow" w:cs="Times New Roman"/>
          <w:b/>
          <w:bCs/>
          <w:iCs/>
          <w:sz w:val="24"/>
          <w:szCs w:val="24"/>
        </w:rPr>
        <w:t xml:space="preserve"> dan </w:t>
      </w:r>
      <w:proofErr w:type="spellStart"/>
      <w:r w:rsidRPr="009210A1">
        <w:rPr>
          <w:rFonts w:ascii="Arial Narrow" w:hAnsi="Arial Narrow" w:cs="Times New Roman"/>
          <w:b/>
          <w:bCs/>
          <w:iCs/>
          <w:sz w:val="24"/>
          <w:szCs w:val="24"/>
        </w:rPr>
        <w:t>Kewajiban</w:t>
      </w:r>
      <w:proofErr w:type="spellEnd"/>
      <w:r w:rsidRPr="009210A1">
        <w:rPr>
          <w:rFonts w:ascii="Arial Narrow" w:hAnsi="Arial Narrow" w:cs="Times New Roman"/>
          <w:b/>
          <w:bCs/>
          <w:iCs/>
          <w:sz w:val="24"/>
          <w:szCs w:val="24"/>
        </w:rPr>
        <w:t xml:space="preserve"> </w:t>
      </w:r>
      <w:proofErr w:type="spellStart"/>
      <w:r w:rsidRPr="009210A1">
        <w:rPr>
          <w:rFonts w:ascii="Arial Narrow" w:hAnsi="Arial Narrow" w:cs="Times New Roman"/>
          <w:b/>
          <w:bCs/>
          <w:iCs/>
          <w:sz w:val="24"/>
          <w:szCs w:val="24"/>
        </w:rPr>
        <w:t>Penerima</w:t>
      </w:r>
      <w:proofErr w:type="spellEnd"/>
      <w:r w:rsidRPr="009210A1">
        <w:rPr>
          <w:rFonts w:ascii="Arial Narrow" w:hAnsi="Arial Narrow" w:cs="Times New Roman"/>
          <w:b/>
          <w:bCs/>
          <w:iCs/>
          <w:sz w:val="24"/>
          <w:szCs w:val="24"/>
        </w:rPr>
        <w:t xml:space="preserve"> dan </w:t>
      </w:r>
      <w:proofErr w:type="spellStart"/>
      <w:r w:rsidRPr="009210A1">
        <w:rPr>
          <w:rFonts w:ascii="Arial Narrow" w:hAnsi="Arial Narrow" w:cs="Times New Roman"/>
          <w:b/>
          <w:bCs/>
          <w:iCs/>
          <w:sz w:val="24"/>
          <w:szCs w:val="24"/>
        </w:rPr>
        <w:t>Pemberi</w:t>
      </w:r>
      <w:proofErr w:type="spellEnd"/>
      <w:r w:rsidRPr="009210A1">
        <w:rPr>
          <w:rFonts w:ascii="Arial Narrow" w:hAnsi="Arial Narrow" w:cs="Times New Roman"/>
          <w:b/>
          <w:bCs/>
          <w:iCs/>
          <w:sz w:val="24"/>
          <w:szCs w:val="24"/>
        </w:rPr>
        <w:t xml:space="preserve"> </w:t>
      </w:r>
      <w:proofErr w:type="spellStart"/>
      <w:r w:rsidRPr="009210A1">
        <w:rPr>
          <w:rFonts w:ascii="Arial Narrow" w:hAnsi="Arial Narrow" w:cs="Times New Roman"/>
          <w:b/>
          <w:bCs/>
          <w:iCs/>
          <w:sz w:val="24"/>
          <w:szCs w:val="24"/>
        </w:rPr>
        <w:t>Gadai</w:t>
      </w:r>
      <w:proofErr w:type="spellEnd"/>
    </w:p>
    <w:p w14:paraId="48FB5A5B" w14:textId="77777777" w:rsidR="00AF3F3F" w:rsidRDefault="00AF3F3F" w:rsidP="00BB7D16">
      <w:pPr>
        <w:autoSpaceDE w:val="0"/>
        <w:autoSpaceDN w:val="0"/>
        <w:adjustRightInd w:val="0"/>
        <w:spacing w:after="0" w:line="360" w:lineRule="auto"/>
        <w:jc w:val="both"/>
        <w:rPr>
          <w:rFonts w:ascii="Arial Narrow" w:hAnsi="Arial Narrow" w:cs="Times New Roman"/>
          <w:i/>
          <w:sz w:val="24"/>
          <w:szCs w:val="24"/>
        </w:rPr>
      </w:pPr>
    </w:p>
    <w:p w14:paraId="11130F32" w14:textId="79F1B6B6" w:rsidR="00BA0FAF" w:rsidRPr="00C329B1" w:rsidRDefault="00BA0FAF" w:rsidP="00BB7D16">
      <w:pPr>
        <w:autoSpaceDE w:val="0"/>
        <w:autoSpaceDN w:val="0"/>
        <w:adjustRightInd w:val="0"/>
        <w:spacing w:after="0" w:line="360" w:lineRule="auto"/>
        <w:jc w:val="both"/>
        <w:rPr>
          <w:rFonts w:ascii="Arial Narrow" w:hAnsi="Arial Narrow" w:cs="Times New Roman"/>
          <w:b/>
          <w:bCs/>
          <w:i/>
          <w:iCs/>
          <w:sz w:val="24"/>
          <w:szCs w:val="24"/>
        </w:rPr>
      </w:pPr>
      <w:proofErr w:type="spellStart"/>
      <w:r w:rsidRPr="00C329B1">
        <w:rPr>
          <w:rFonts w:ascii="Arial Narrow" w:hAnsi="Arial Narrow" w:cs="Times New Roman"/>
          <w:i/>
          <w:sz w:val="24"/>
          <w:szCs w:val="24"/>
        </w:rPr>
        <w:t>Hak</w:t>
      </w:r>
      <w:proofErr w:type="spellEnd"/>
      <w:r w:rsidRPr="00C329B1">
        <w:rPr>
          <w:rFonts w:ascii="Arial Narrow" w:hAnsi="Arial Narrow" w:cs="Times New Roman"/>
          <w:i/>
          <w:sz w:val="24"/>
          <w:szCs w:val="24"/>
        </w:rPr>
        <w:t xml:space="preserve"> dan </w:t>
      </w:r>
      <w:proofErr w:type="spellStart"/>
      <w:r w:rsidRPr="00C329B1">
        <w:rPr>
          <w:rFonts w:ascii="Arial Narrow" w:hAnsi="Arial Narrow" w:cs="Times New Roman"/>
          <w:i/>
          <w:sz w:val="24"/>
          <w:szCs w:val="24"/>
        </w:rPr>
        <w:t>Kewajiban</w:t>
      </w:r>
      <w:proofErr w:type="spellEnd"/>
      <w:r w:rsidRPr="00C329B1">
        <w:rPr>
          <w:rFonts w:ascii="Arial Narrow" w:hAnsi="Arial Narrow" w:cs="Times New Roman"/>
          <w:i/>
          <w:sz w:val="24"/>
          <w:szCs w:val="24"/>
        </w:rPr>
        <w:t xml:space="preserve"> </w:t>
      </w:r>
      <w:proofErr w:type="spellStart"/>
      <w:r w:rsidRPr="00C329B1">
        <w:rPr>
          <w:rFonts w:ascii="Arial Narrow" w:hAnsi="Arial Narrow" w:cs="Times New Roman"/>
          <w:i/>
          <w:sz w:val="24"/>
          <w:szCs w:val="24"/>
        </w:rPr>
        <w:t>Penerima</w:t>
      </w:r>
      <w:proofErr w:type="spellEnd"/>
      <w:r w:rsidRPr="00C329B1">
        <w:rPr>
          <w:rFonts w:ascii="Arial Narrow" w:hAnsi="Arial Narrow" w:cs="Times New Roman"/>
          <w:i/>
          <w:sz w:val="24"/>
          <w:szCs w:val="24"/>
        </w:rPr>
        <w:t xml:space="preserve"> </w:t>
      </w:r>
      <w:proofErr w:type="spellStart"/>
      <w:r w:rsidRPr="00C329B1">
        <w:rPr>
          <w:rFonts w:ascii="Arial Narrow" w:hAnsi="Arial Narrow" w:cs="Times New Roman"/>
          <w:i/>
          <w:sz w:val="24"/>
          <w:szCs w:val="24"/>
        </w:rPr>
        <w:t>Gadai</w:t>
      </w:r>
      <w:proofErr w:type="spellEnd"/>
      <w:r w:rsidRPr="00C329B1">
        <w:rPr>
          <w:rFonts w:ascii="Arial Narrow" w:hAnsi="Arial Narrow" w:cs="Times New Roman"/>
          <w:i/>
          <w:sz w:val="24"/>
          <w:szCs w:val="24"/>
        </w:rPr>
        <w:t xml:space="preserve"> (</w:t>
      </w:r>
      <w:proofErr w:type="spellStart"/>
      <w:r w:rsidRPr="00C329B1">
        <w:rPr>
          <w:rFonts w:ascii="Arial Narrow" w:hAnsi="Arial Narrow" w:cs="Times New Roman"/>
          <w:i/>
          <w:iCs/>
          <w:sz w:val="24"/>
          <w:szCs w:val="24"/>
        </w:rPr>
        <w:t>Murtahin</w:t>
      </w:r>
      <w:proofErr w:type="spellEnd"/>
      <w:r w:rsidRPr="00C329B1">
        <w:rPr>
          <w:rFonts w:ascii="Arial Narrow" w:hAnsi="Arial Narrow" w:cs="Times New Roman"/>
          <w:i/>
          <w:sz w:val="24"/>
          <w:szCs w:val="24"/>
        </w:rPr>
        <w:t>)</w:t>
      </w:r>
    </w:p>
    <w:p w14:paraId="233AA40B" w14:textId="77777777" w:rsidR="00BA0FAF" w:rsidRPr="009210A1" w:rsidRDefault="00BA0FAF" w:rsidP="00BB7D16">
      <w:pPr>
        <w:pStyle w:val="ListParagraph"/>
        <w:autoSpaceDE w:val="0"/>
        <w:autoSpaceDN w:val="0"/>
        <w:adjustRightInd w:val="0"/>
        <w:spacing w:after="0" w:line="360" w:lineRule="auto"/>
        <w:ind w:left="0"/>
        <w:jc w:val="both"/>
        <w:rPr>
          <w:rFonts w:ascii="Arial Narrow" w:hAnsi="Arial Narrow" w:cs="Times New Roman"/>
          <w:b/>
          <w:bCs/>
          <w:iCs/>
          <w:sz w:val="24"/>
          <w:szCs w:val="24"/>
        </w:rPr>
      </w:pP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antara</w:t>
      </w:r>
      <w:proofErr w:type="spellEnd"/>
      <w:r w:rsidRPr="009210A1">
        <w:rPr>
          <w:rFonts w:ascii="Arial Narrow" w:hAnsi="Arial Narrow" w:cs="Times New Roman"/>
          <w:sz w:val="24"/>
          <w:szCs w:val="24"/>
        </w:rPr>
        <w:t xml:space="preserve"> lain:</w:t>
      </w:r>
      <w:r w:rsidR="00893E4A" w:rsidRPr="009210A1">
        <w:rPr>
          <w:rFonts w:ascii="Arial Narrow" w:hAnsi="Arial Narrow" w:cs="Times New Roman"/>
          <w:sz w:val="24"/>
          <w:szCs w:val="24"/>
        </w:rPr>
        <w:t xml:space="preserve"> (a). </w:t>
      </w:r>
      <w:proofErr w:type="spellStart"/>
      <w:r w:rsidR="00893E4A" w:rsidRPr="009210A1">
        <w:rPr>
          <w:rFonts w:ascii="Arial Narrow" w:hAnsi="Arial Narrow" w:cs="Times New Roman"/>
          <w:sz w:val="24"/>
          <w:szCs w:val="24"/>
        </w:rPr>
        <w:t>P</w:t>
      </w:r>
      <w:r w:rsidRPr="009210A1">
        <w:rPr>
          <w:rFonts w:ascii="Arial Narrow" w:hAnsi="Arial Narrow" w:cs="Times New Roman"/>
          <w:sz w:val="24"/>
          <w:szCs w:val="24"/>
        </w:rPr>
        <w:t>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menjual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iCs/>
          <w:sz w:val="24"/>
          <w:szCs w:val="24"/>
        </w:rPr>
        <w:t>)</w:t>
      </w:r>
      <w:r w:rsidRPr="009210A1">
        <w:rPr>
          <w:rFonts w:ascii="Arial Narrow" w:hAnsi="Arial Narrow" w:cs="Times New Roman"/>
          <w:i/>
          <w:iCs/>
          <w:sz w:val="24"/>
          <w:szCs w:val="24"/>
          <w:lang w:val="id-ID"/>
        </w:rPr>
        <w:t>,</w:t>
      </w:r>
      <w:r w:rsidRPr="009210A1">
        <w:rPr>
          <w:rFonts w:ascii="Arial Narrow" w:hAnsi="Arial Narrow" w:cs="Times New Roman"/>
          <w:i/>
          <w:iCs/>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iCs/>
          <w:sz w:val="24"/>
          <w:szCs w:val="24"/>
        </w:rPr>
        <w:t>)</w:t>
      </w:r>
      <w:r w:rsidRPr="009210A1">
        <w:rPr>
          <w:rFonts w:ascii="Arial Narrow" w:hAnsi="Arial Narrow" w:cs="Times New Roman"/>
          <w:i/>
          <w:iCs/>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saat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jatuh</w:t>
      </w:r>
      <w:proofErr w:type="spellEnd"/>
      <w:r w:rsidRPr="009210A1">
        <w:rPr>
          <w:rFonts w:ascii="Arial Narrow" w:hAnsi="Arial Narrow" w:cs="Times New Roman"/>
          <w:sz w:val="24"/>
          <w:szCs w:val="24"/>
        </w:rPr>
        <w:t xml:space="preserve"> tempo. </w:t>
      </w:r>
      <w:r w:rsidRPr="009210A1">
        <w:rPr>
          <w:rFonts w:ascii="Arial Narrow" w:hAnsi="Arial Narrow" w:cs="Times New Roman"/>
          <w:sz w:val="24"/>
          <w:szCs w:val="24"/>
          <w:lang w:val="id-ID"/>
        </w:rPr>
        <w:t>Sebagian dari h</w:t>
      </w:r>
      <w:proofErr w:type="spellStart"/>
      <w:r w:rsidRPr="009210A1">
        <w:rPr>
          <w:rFonts w:ascii="Arial Narrow" w:hAnsi="Arial Narrow" w:cs="Times New Roman"/>
          <w:sz w:val="24"/>
          <w:szCs w:val="24"/>
        </w:rPr>
        <w:t>asil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penjualan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tersebut, penerima gadai </w:t>
      </w:r>
      <w:r w:rsidRPr="009210A1">
        <w:rPr>
          <w:rFonts w:ascii="Arial Narrow" w:hAnsi="Arial Narrow" w:cs="Times New Roman"/>
          <w:sz w:val="24"/>
          <w:szCs w:val="24"/>
        </w:rPr>
        <w:t>(</w:t>
      </w:r>
      <w:r w:rsidRPr="009210A1">
        <w:rPr>
          <w:rFonts w:ascii="Arial Narrow" w:hAnsi="Arial Narrow" w:cs="Times New Roman"/>
          <w:i/>
          <w:sz w:val="24"/>
          <w:szCs w:val="24"/>
          <w:lang w:val="id-ID"/>
        </w:rPr>
        <w:t>murtahin</w:t>
      </w:r>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dapat mengambilnya sebagian yang </w:t>
      </w:r>
      <w:proofErr w:type="spellStart"/>
      <w:r w:rsidRPr="009210A1">
        <w:rPr>
          <w:rFonts w:ascii="Arial Narrow" w:hAnsi="Arial Narrow" w:cs="Times New Roman"/>
          <w:sz w:val="24"/>
          <w:szCs w:val="24"/>
        </w:rPr>
        <w:t>digunakan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i/>
          <w:iCs/>
          <w:sz w:val="24"/>
          <w:szCs w:val="24"/>
        </w:rPr>
        <w:t>bih</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sisanya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dikembalikan</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iCs/>
          <w:sz w:val="24"/>
          <w:szCs w:val="24"/>
        </w:rPr>
        <w:t>)</w:t>
      </w:r>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(b).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penggantian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biaya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dikeluarkan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menjaga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keselamatan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(c). </w:t>
      </w:r>
      <w:proofErr w:type="spellStart"/>
      <w:r w:rsidRPr="009210A1">
        <w:rPr>
          <w:rFonts w:ascii="Arial Narrow" w:hAnsi="Arial Narrow" w:cs="Times New Roman"/>
          <w:sz w:val="24"/>
          <w:szCs w:val="24"/>
        </w:rPr>
        <w:t>Selama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lang w:val="id-ID"/>
        </w:rPr>
        <w:t xml:space="preserve"> (</w:t>
      </w:r>
      <w:r w:rsidRPr="009210A1">
        <w:rPr>
          <w:rFonts w:ascii="Arial Narrow" w:hAnsi="Arial Narrow" w:cs="Times New Roman"/>
          <w:i/>
          <w:sz w:val="24"/>
          <w:szCs w:val="24"/>
          <w:lang w:val="id-ID"/>
        </w:rPr>
        <w:t>marhun bih</w:t>
      </w:r>
      <w:r w:rsidRPr="009210A1">
        <w:rPr>
          <w:rFonts w:ascii="Arial Narrow" w:hAnsi="Arial Narrow" w:cs="Times New Roman"/>
          <w:sz w:val="24"/>
          <w:szCs w:val="24"/>
          <w:lang w:val="id-ID"/>
        </w:rPr>
        <w:t>)</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belum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dilunasi</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pemeberi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menahan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diserahkan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Ini disebut dengan hak retentie</w:t>
      </w:r>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color w:val="000000" w:themeColor="text1"/>
        </w:rPr>
        <w:t>Achmad</w:t>
      </w:r>
      <w:proofErr w:type="spellEnd"/>
      <w:r w:rsidR="00893E4A" w:rsidRPr="009210A1">
        <w:rPr>
          <w:rFonts w:ascii="Arial Narrow" w:hAnsi="Arial Narrow" w:cs="Times New Roman"/>
          <w:color w:val="000000" w:themeColor="text1"/>
        </w:rPr>
        <w:t>, 2015 : 33).</w:t>
      </w:r>
    </w:p>
    <w:p w14:paraId="1BB3FA4A" w14:textId="77777777" w:rsidR="00BB485A" w:rsidRDefault="00BB485A" w:rsidP="00BB7D16">
      <w:pPr>
        <w:autoSpaceDE w:val="0"/>
        <w:autoSpaceDN w:val="0"/>
        <w:adjustRightInd w:val="0"/>
        <w:spacing w:after="0" w:line="360" w:lineRule="auto"/>
        <w:jc w:val="both"/>
        <w:rPr>
          <w:rFonts w:ascii="Arial Narrow" w:hAnsi="Arial Narrow" w:cs="Times New Roman"/>
          <w:sz w:val="24"/>
          <w:szCs w:val="24"/>
        </w:rPr>
      </w:pPr>
    </w:p>
    <w:p w14:paraId="62959683" w14:textId="486B722D" w:rsidR="00BA0FAF" w:rsidRDefault="00BA0FAF" w:rsidP="00BB7D16">
      <w:pPr>
        <w:autoSpaceDE w:val="0"/>
        <w:autoSpaceDN w:val="0"/>
        <w:adjustRightInd w:val="0"/>
        <w:spacing w:after="0" w:line="360" w:lineRule="auto"/>
        <w:jc w:val="both"/>
        <w:rPr>
          <w:rFonts w:ascii="Arial Narrow" w:hAnsi="Arial Narrow" w:cs="Times New Roman"/>
        </w:rPr>
      </w:pPr>
      <w:proofErr w:type="spellStart"/>
      <w:r w:rsidRPr="009210A1">
        <w:rPr>
          <w:rFonts w:ascii="Arial Narrow" w:hAnsi="Arial Narrow" w:cs="Times New Roman"/>
          <w:sz w:val="24"/>
          <w:szCs w:val="24"/>
        </w:rPr>
        <w:t>Berdasarkan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dimaksud</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muncul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kewajiban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harus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dilaksanakannya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berikut</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(a).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bertanggung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jawab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hilang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menurunnya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disebabkan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kelalaiannya</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(b).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kepentingan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pribadinya</w:t>
      </w:r>
      <w:proofErr w:type="spellEnd"/>
      <w:r w:rsidRPr="009210A1">
        <w:rPr>
          <w:rFonts w:ascii="Arial Narrow" w:hAnsi="Arial Narrow" w:cs="Times New Roman"/>
          <w:sz w:val="24"/>
          <w:szCs w:val="24"/>
        </w:rPr>
        <w:t>.</w:t>
      </w:r>
      <w:r w:rsidR="00893E4A" w:rsidRPr="009210A1">
        <w:rPr>
          <w:rFonts w:ascii="Arial Narrow" w:hAnsi="Arial Narrow" w:cs="Times New Roman"/>
          <w:sz w:val="24"/>
          <w:szCs w:val="24"/>
        </w:rPr>
        <w:t xml:space="preserve"> (c).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lastRenderedPageBreak/>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berkewajiban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memberitahukan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sebelum</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diadakan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pelelangan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00893E4A" w:rsidRPr="009210A1">
        <w:rPr>
          <w:rFonts w:ascii="Arial Narrow" w:hAnsi="Arial Narrow" w:cs="Times New Roman"/>
          <w:sz w:val="24"/>
          <w:szCs w:val="24"/>
        </w:rPr>
        <w:t xml:space="preserve"> (</w:t>
      </w:r>
      <w:proofErr w:type="spellStart"/>
      <w:r w:rsidR="00893E4A" w:rsidRPr="009210A1">
        <w:rPr>
          <w:rFonts w:ascii="Arial Narrow" w:hAnsi="Arial Narrow" w:cs="Times New Roman"/>
        </w:rPr>
        <w:t>Suhendi</w:t>
      </w:r>
      <w:proofErr w:type="spellEnd"/>
      <w:r w:rsidR="00893E4A" w:rsidRPr="009210A1">
        <w:rPr>
          <w:rFonts w:ascii="Arial Narrow" w:hAnsi="Arial Narrow" w:cs="Times New Roman"/>
        </w:rPr>
        <w:t>,</w:t>
      </w:r>
      <w:r w:rsidR="00BB7D16">
        <w:rPr>
          <w:rFonts w:ascii="Arial Narrow" w:hAnsi="Arial Narrow" w:cs="Times New Roman"/>
        </w:rPr>
        <w:t xml:space="preserve"> </w:t>
      </w:r>
      <w:proofErr w:type="gramStart"/>
      <w:r w:rsidR="000C39A9" w:rsidRPr="009210A1">
        <w:rPr>
          <w:rFonts w:ascii="Arial Narrow" w:hAnsi="Arial Narrow" w:cs="Times New Roman"/>
          <w:iCs/>
        </w:rPr>
        <w:t>2012 :</w:t>
      </w:r>
      <w:proofErr w:type="gramEnd"/>
      <w:r w:rsidR="00BB7D16">
        <w:rPr>
          <w:rFonts w:ascii="Arial Narrow" w:hAnsi="Arial Narrow" w:cs="Times New Roman"/>
          <w:iCs/>
        </w:rPr>
        <w:t xml:space="preserve"> </w:t>
      </w:r>
      <w:r w:rsidR="00893E4A" w:rsidRPr="009210A1">
        <w:rPr>
          <w:rFonts w:ascii="Arial Narrow" w:hAnsi="Arial Narrow" w:cs="Times New Roman"/>
        </w:rPr>
        <w:t>107</w:t>
      </w:r>
      <w:r w:rsidR="000C39A9" w:rsidRPr="009210A1">
        <w:rPr>
          <w:rFonts w:ascii="Arial Narrow" w:hAnsi="Arial Narrow" w:cs="Times New Roman"/>
        </w:rPr>
        <w:t>).</w:t>
      </w:r>
    </w:p>
    <w:p w14:paraId="1FBC112F" w14:textId="77777777" w:rsidR="00C329B1" w:rsidRPr="009210A1" w:rsidRDefault="00C329B1" w:rsidP="00BB7D16">
      <w:pPr>
        <w:autoSpaceDE w:val="0"/>
        <w:autoSpaceDN w:val="0"/>
        <w:adjustRightInd w:val="0"/>
        <w:spacing w:after="0" w:line="360" w:lineRule="auto"/>
        <w:jc w:val="both"/>
        <w:rPr>
          <w:rFonts w:ascii="Arial Narrow" w:hAnsi="Arial Narrow" w:cs="Times New Roman"/>
          <w:sz w:val="24"/>
          <w:szCs w:val="24"/>
        </w:rPr>
      </w:pPr>
    </w:p>
    <w:p w14:paraId="0CEBF9A4" w14:textId="77777777" w:rsidR="00BA0FAF" w:rsidRPr="00C329B1" w:rsidRDefault="00BA0FAF" w:rsidP="00BB7D16">
      <w:pPr>
        <w:autoSpaceDE w:val="0"/>
        <w:autoSpaceDN w:val="0"/>
        <w:adjustRightInd w:val="0"/>
        <w:spacing w:after="0" w:line="360" w:lineRule="auto"/>
        <w:ind w:left="426" w:hanging="426"/>
        <w:jc w:val="both"/>
        <w:rPr>
          <w:rFonts w:ascii="Arial Narrow" w:hAnsi="Arial Narrow" w:cs="Times New Roman"/>
          <w:i/>
          <w:sz w:val="24"/>
          <w:szCs w:val="24"/>
        </w:rPr>
      </w:pPr>
      <w:proofErr w:type="spellStart"/>
      <w:r w:rsidRPr="00C329B1">
        <w:rPr>
          <w:rFonts w:ascii="Arial Narrow" w:hAnsi="Arial Narrow" w:cs="Times New Roman"/>
          <w:i/>
          <w:sz w:val="24"/>
          <w:szCs w:val="24"/>
        </w:rPr>
        <w:t>Hak</w:t>
      </w:r>
      <w:proofErr w:type="spellEnd"/>
      <w:r w:rsidRPr="00C329B1">
        <w:rPr>
          <w:rFonts w:ascii="Arial Narrow" w:hAnsi="Arial Narrow" w:cs="Times New Roman"/>
          <w:i/>
          <w:sz w:val="24"/>
          <w:szCs w:val="24"/>
        </w:rPr>
        <w:t xml:space="preserve"> dan </w:t>
      </w:r>
      <w:proofErr w:type="spellStart"/>
      <w:r w:rsidRPr="00C329B1">
        <w:rPr>
          <w:rFonts w:ascii="Arial Narrow" w:hAnsi="Arial Narrow" w:cs="Times New Roman"/>
          <w:i/>
          <w:sz w:val="24"/>
          <w:szCs w:val="24"/>
        </w:rPr>
        <w:t>Kewajiban</w:t>
      </w:r>
      <w:proofErr w:type="spellEnd"/>
      <w:r w:rsidRPr="00C329B1">
        <w:rPr>
          <w:rFonts w:ascii="Arial Narrow" w:hAnsi="Arial Narrow" w:cs="Times New Roman"/>
          <w:i/>
          <w:sz w:val="24"/>
          <w:szCs w:val="24"/>
        </w:rPr>
        <w:t xml:space="preserve"> </w:t>
      </w:r>
      <w:proofErr w:type="spellStart"/>
      <w:r w:rsidRPr="00C329B1">
        <w:rPr>
          <w:rFonts w:ascii="Arial Narrow" w:hAnsi="Arial Narrow" w:cs="Times New Roman"/>
          <w:i/>
          <w:sz w:val="24"/>
          <w:szCs w:val="24"/>
        </w:rPr>
        <w:t>Pemberi</w:t>
      </w:r>
      <w:proofErr w:type="spellEnd"/>
      <w:r w:rsidRPr="00C329B1">
        <w:rPr>
          <w:rFonts w:ascii="Arial Narrow" w:hAnsi="Arial Narrow" w:cs="Times New Roman"/>
          <w:i/>
          <w:sz w:val="24"/>
          <w:szCs w:val="24"/>
        </w:rPr>
        <w:t xml:space="preserve"> </w:t>
      </w:r>
      <w:proofErr w:type="spellStart"/>
      <w:r w:rsidRPr="00C329B1">
        <w:rPr>
          <w:rFonts w:ascii="Arial Narrow" w:hAnsi="Arial Narrow" w:cs="Times New Roman"/>
          <w:i/>
          <w:sz w:val="24"/>
          <w:szCs w:val="24"/>
        </w:rPr>
        <w:t>Gadai</w:t>
      </w:r>
      <w:proofErr w:type="spellEnd"/>
      <w:r w:rsidRPr="00C329B1">
        <w:rPr>
          <w:rFonts w:ascii="Arial Narrow" w:hAnsi="Arial Narrow" w:cs="Times New Roman"/>
          <w:i/>
          <w:sz w:val="24"/>
          <w:szCs w:val="24"/>
        </w:rPr>
        <w:t xml:space="preserve"> (</w:t>
      </w:r>
      <w:proofErr w:type="spellStart"/>
      <w:r w:rsidR="00C329B1">
        <w:rPr>
          <w:rFonts w:ascii="Arial Narrow" w:hAnsi="Arial Narrow" w:cs="Times New Roman"/>
          <w:i/>
          <w:iCs/>
          <w:sz w:val="24"/>
          <w:szCs w:val="24"/>
        </w:rPr>
        <w:t>R</w:t>
      </w:r>
      <w:r w:rsidRPr="00C329B1">
        <w:rPr>
          <w:rFonts w:ascii="Arial Narrow" w:hAnsi="Arial Narrow" w:cs="Times New Roman"/>
          <w:i/>
          <w:iCs/>
          <w:sz w:val="24"/>
          <w:szCs w:val="24"/>
        </w:rPr>
        <w:t>ahin</w:t>
      </w:r>
      <w:proofErr w:type="spellEnd"/>
      <w:r w:rsidRPr="00C329B1">
        <w:rPr>
          <w:rFonts w:ascii="Arial Narrow" w:hAnsi="Arial Narrow" w:cs="Times New Roman"/>
          <w:i/>
          <w:sz w:val="24"/>
          <w:szCs w:val="24"/>
        </w:rPr>
        <w:t>)</w:t>
      </w:r>
    </w:p>
    <w:p w14:paraId="53D4B995" w14:textId="0B81E675" w:rsidR="00BA0FAF" w:rsidRPr="009210A1" w:rsidRDefault="00BA0FAF" w:rsidP="00BB7D16">
      <w:pPr>
        <w:autoSpaceDE w:val="0"/>
        <w:autoSpaceDN w:val="0"/>
        <w:adjustRightInd w:val="0"/>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antara</w:t>
      </w:r>
      <w:proofErr w:type="spellEnd"/>
      <w:r w:rsidRPr="009210A1">
        <w:rPr>
          <w:rFonts w:ascii="Arial Narrow" w:hAnsi="Arial Narrow" w:cs="Times New Roman"/>
          <w:sz w:val="24"/>
          <w:szCs w:val="24"/>
        </w:rPr>
        <w:t xml:space="preserve"> </w:t>
      </w:r>
      <w:proofErr w:type="gramStart"/>
      <w:r w:rsidRPr="009210A1">
        <w:rPr>
          <w:rFonts w:ascii="Arial Narrow" w:hAnsi="Arial Narrow" w:cs="Times New Roman"/>
          <w:sz w:val="24"/>
          <w:szCs w:val="24"/>
        </w:rPr>
        <w:t>lain :</w:t>
      </w:r>
      <w:proofErr w:type="gramEnd"/>
      <w:r w:rsidR="000C39A9" w:rsidRPr="009210A1">
        <w:rPr>
          <w:rFonts w:ascii="Arial Narrow" w:hAnsi="Arial Narrow" w:cs="Times New Roman"/>
          <w:sz w:val="24"/>
          <w:szCs w:val="24"/>
        </w:rPr>
        <w:t xml:space="preserve"> (a).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pengembalian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sesudah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w:t>
      </w:r>
      <w:r w:rsidR="000C39A9" w:rsidRPr="009210A1">
        <w:rPr>
          <w:rFonts w:ascii="Arial Narrow" w:hAnsi="Arial Narrow" w:cs="Times New Roman"/>
          <w:sz w:val="24"/>
          <w:szCs w:val="24"/>
        </w:rPr>
        <w:t xml:space="preserve"> (b).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menuntut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ganti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rugi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kerusakan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hilangnya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disebabkan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kelalaian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w:t>
      </w:r>
      <w:r w:rsidR="000C39A9" w:rsidRPr="009210A1">
        <w:rPr>
          <w:rFonts w:ascii="Arial Narrow" w:hAnsi="Arial Narrow" w:cs="Times New Roman"/>
          <w:sz w:val="24"/>
          <w:szCs w:val="24"/>
        </w:rPr>
        <w:t xml:space="preserve"> (c).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sisa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hasil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penjualan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sesudah</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dikurangi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biaya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biaya-baiaya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lainnya</w:t>
      </w:r>
      <w:proofErr w:type="spellEnd"/>
      <w:r w:rsidRPr="009210A1">
        <w:rPr>
          <w:rFonts w:ascii="Arial Narrow" w:hAnsi="Arial Narrow" w:cs="Times New Roman"/>
          <w:sz w:val="24"/>
          <w:szCs w:val="24"/>
        </w:rPr>
        <w:t>.</w:t>
      </w:r>
      <w:r w:rsidR="000C39A9" w:rsidRPr="009210A1">
        <w:rPr>
          <w:rFonts w:ascii="Arial Narrow" w:hAnsi="Arial Narrow" w:cs="Times New Roman"/>
          <w:sz w:val="24"/>
          <w:szCs w:val="24"/>
        </w:rPr>
        <w:t xml:space="preserve"> (d).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meminta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kembali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diketahui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menyalahgunakan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gadaiannya</w:t>
      </w:r>
      <w:proofErr w:type="spellEnd"/>
      <w:r w:rsidR="000C39A9" w:rsidRPr="009210A1">
        <w:rPr>
          <w:rFonts w:ascii="Arial Narrow" w:hAnsi="Arial Narrow" w:cs="Times New Roman"/>
          <w:sz w:val="24"/>
          <w:szCs w:val="24"/>
        </w:rPr>
        <w:t xml:space="preserve"> (</w:t>
      </w:r>
      <w:proofErr w:type="spellStart"/>
      <w:r w:rsidR="000C39A9" w:rsidRPr="009210A1">
        <w:rPr>
          <w:rFonts w:ascii="Arial Narrow" w:hAnsi="Arial Narrow" w:cs="Times New Roman"/>
        </w:rPr>
        <w:t>Suhendi</w:t>
      </w:r>
      <w:proofErr w:type="spellEnd"/>
      <w:r w:rsidR="000C39A9" w:rsidRPr="009210A1">
        <w:rPr>
          <w:rFonts w:ascii="Arial Narrow" w:hAnsi="Arial Narrow" w:cs="Times New Roman"/>
        </w:rPr>
        <w:t>,</w:t>
      </w:r>
      <w:r w:rsidR="00BB7D16">
        <w:rPr>
          <w:rFonts w:ascii="Arial Narrow" w:hAnsi="Arial Narrow" w:cs="Times New Roman"/>
        </w:rPr>
        <w:t xml:space="preserve"> </w:t>
      </w:r>
      <w:proofErr w:type="gramStart"/>
      <w:r w:rsidR="000C39A9" w:rsidRPr="009210A1">
        <w:rPr>
          <w:rFonts w:ascii="Arial Narrow" w:hAnsi="Arial Narrow" w:cs="Times New Roman"/>
          <w:iCs/>
        </w:rPr>
        <w:t>2012 :</w:t>
      </w:r>
      <w:proofErr w:type="gramEnd"/>
      <w:r w:rsidR="00BB7D16">
        <w:rPr>
          <w:rFonts w:ascii="Arial Narrow" w:hAnsi="Arial Narrow" w:cs="Times New Roman"/>
          <w:iCs/>
        </w:rPr>
        <w:t xml:space="preserve"> </w:t>
      </w:r>
      <w:r w:rsidR="000C39A9" w:rsidRPr="009210A1">
        <w:rPr>
          <w:rFonts w:ascii="Arial Narrow" w:hAnsi="Arial Narrow" w:cs="Times New Roman"/>
        </w:rPr>
        <w:t>107).</w:t>
      </w:r>
    </w:p>
    <w:p w14:paraId="64E5978A" w14:textId="77777777" w:rsidR="00AF3F3F" w:rsidRDefault="00AF3F3F" w:rsidP="00BB7D16">
      <w:pPr>
        <w:autoSpaceDE w:val="0"/>
        <w:autoSpaceDN w:val="0"/>
        <w:adjustRightInd w:val="0"/>
        <w:spacing w:after="0" w:line="360" w:lineRule="auto"/>
        <w:jc w:val="both"/>
        <w:rPr>
          <w:rFonts w:ascii="Arial Narrow" w:hAnsi="Arial Narrow" w:cs="Times New Roman"/>
          <w:sz w:val="24"/>
          <w:szCs w:val="24"/>
        </w:rPr>
      </w:pPr>
    </w:p>
    <w:p w14:paraId="1410E37A" w14:textId="6DC620CF" w:rsidR="000C39A9" w:rsidRDefault="00BA0FAF" w:rsidP="00BB7D16">
      <w:pPr>
        <w:autoSpaceDE w:val="0"/>
        <w:autoSpaceDN w:val="0"/>
        <w:adjustRightInd w:val="0"/>
        <w:spacing w:after="0" w:line="360" w:lineRule="auto"/>
        <w:jc w:val="both"/>
        <w:rPr>
          <w:rFonts w:ascii="Arial Narrow" w:hAnsi="Arial Narrow" w:cs="Times New Roman"/>
        </w:rPr>
      </w:pPr>
      <w:proofErr w:type="spellStart"/>
      <w:r w:rsidRPr="009210A1">
        <w:rPr>
          <w:rFonts w:ascii="Arial Narrow" w:hAnsi="Arial Narrow" w:cs="Times New Roman"/>
          <w:sz w:val="24"/>
          <w:szCs w:val="24"/>
        </w:rPr>
        <w:t>Berdasarkan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munculah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kewajiban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harus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dipenuhi</w:t>
      </w:r>
      <w:proofErr w:type="spellEnd"/>
      <w:r w:rsidRPr="009210A1">
        <w:rPr>
          <w:rFonts w:ascii="Arial Narrow" w:hAnsi="Arial Narrow" w:cs="Times New Roman"/>
          <w:sz w:val="24"/>
          <w:szCs w:val="24"/>
        </w:rPr>
        <w:t xml:space="preserve">, </w:t>
      </w:r>
      <w:proofErr w:type="spellStart"/>
      <w:proofErr w:type="gramStart"/>
      <w:r w:rsidRPr="009210A1">
        <w:rPr>
          <w:rFonts w:ascii="Arial Narrow" w:hAnsi="Arial Narrow" w:cs="Times New Roman"/>
          <w:sz w:val="24"/>
          <w:szCs w:val="24"/>
        </w:rPr>
        <w:t>yaitu</w:t>
      </w:r>
      <w:proofErr w:type="spellEnd"/>
      <w:r w:rsidRPr="009210A1">
        <w:rPr>
          <w:rFonts w:ascii="Arial Narrow" w:hAnsi="Arial Narrow" w:cs="Times New Roman"/>
          <w:sz w:val="24"/>
          <w:szCs w:val="24"/>
        </w:rPr>
        <w:t xml:space="preserve"> :</w:t>
      </w:r>
      <w:proofErr w:type="gramEnd"/>
      <w:r w:rsidR="000C39A9" w:rsidRPr="009210A1">
        <w:rPr>
          <w:rFonts w:ascii="Arial Narrow" w:hAnsi="Arial Narrow" w:cs="Times New Roman"/>
          <w:sz w:val="24"/>
          <w:szCs w:val="24"/>
        </w:rPr>
        <w:t xml:space="preserve"> (a).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berkewajiban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pinjaman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diterimanya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tenggang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ditentukan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termasuk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biaya-biaya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ditentukan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w:t>
      </w:r>
      <w:r w:rsidR="000C39A9" w:rsidRPr="009210A1">
        <w:rPr>
          <w:rFonts w:ascii="Arial Narrow" w:hAnsi="Arial Narrow" w:cs="Times New Roman"/>
          <w:sz w:val="24"/>
          <w:szCs w:val="24"/>
        </w:rPr>
        <w:t xml:space="preserve"> (b).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berkewajiban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merelakan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penjualan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jangka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ditentukan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uang </w:t>
      </w:r>
      <w:proofErr w:type="spellStart"/>
      <w:r w:rsidRPr="009210A1">
        <w:rPr>
          <w:rFonts w:ascii="Arial Narrow" w:hAnsi="Arial Narrow" w:cs="Times New Roman"/>
          <w:sz w:val="24"/>
          <w:szCs w:val="24"/>
        </w:rPr>
        <w:t>pinjamannya</w:t>
      </w:r>
      <w:proofErr w:type="spellEnd"/>
      <w:r w:rsidR="000C39A9" w:rsidRPr="009210A1">
        <w:rPr>
          <w:rFonts w:ascii="Arial Narrow" w:hAnsi="Arial Narrow" w:cs="Times New Roman"/>
          <w:sz w:val="24"/>
          <w:szCs w:val="24"/>
        </w:rPr>
        <w:t xml:space="preserve"> (</w:t>
      </w:r>
      <w:proofErr w:type="spellStart"/>
      <w:r w:rsidR="000C39A9" w:rsidRPr="009210A1">
        <w:rPr>
          <w:rFonts w:ascii="Arial Narrow" w:hAnsi="Arial Narrow" w:cs="Times New Roman"/>
        </w:rPr>
        <w:t>Suhendi</w:t>
      </w:r>
      <w:proofErr w:type="spellEnd"/>
      <w:r w:rsidR="000C39A9" w:rsidRPr="009210A1">
        <w:rPr>
          <w:rFonts w:ascii="Arial Narrow" w:hAnsi="Arial Narrow" w:cs="Times New Roman"/>
        </w:rPr>
        <w:t>,</w:t>
      </w:r>
      <w:r w:rsidR="00BB7D16">
        <w:rPr>
          <w:rFonts w:ascii="Arial Narrow" w:hAnsi="Arial Narrow" w:cs="Times New Roman"/>
        </w:rPr>
        <w:t xml:space="preserve"> </w:t>
      </w:r>
      <w:proofErr w:type="gramStart"/>
      <w:r w:rsidR="000C39A9" w:rsidRPr="009210A1">
        <w:rPr>
          <w:rFonts w:ascii="Arial Narrow" w:hAnsi="Arial Narrow" w:cs="Times New Roman"/>
          <w:iCs/>
        </w:rPr>
        <w:t>2012 :</w:t>
      </w:r>
      <w:proofErr w:type="gramEnd"/>
      <w:r w:rsidR="00BB7D16">
        <w:rPr>
          <w:rFonts w:ascii="Arial Narrow" w:hAnsi="Arial Narrow" w:cs="Times New Roman"/>
          <w:iCs/>
        </w:rPr>
        <w:t xml:space="preserve"> </w:t>
      </w:r>
      <w:r w:rsidR="000C39A9" w:rsidRPr="009210A1">
        <w:rPr>
          <w:rFonts w:ascii="Arial Narrow" w:hAnsi="Arial Narrow" w:cs="Times New Roman"/>
        </w:rPr>
        <w:t>107).</w:t>
      </w:r>
    </w:p>
    <w:p w14:paraId="66F3812E" w14:textId="77777777" w:rsidR="00415DA1" w:rsidRPr="009210A1" w:rsidRDefault="00415DA1" w:rsidP="00BB7D16">
      <w:pPr>
        <w:autoSpaceDE w:val="0"/>
        <w:autoSpaceDN w:val="0"/>
        <w:adjustRightInd w:val="0"/>
        <w:spacing w:after="0" w:line="360" w:lineRule="auto"/>
        <w:ind w:firstLine="720"/>
        <w:jc w:val="both"/>
        <w:rPr>
          <w:rFonts w:ascii="Arial Narrow" w:hAnsi="Arial Narrow" w:cs="Times New Roman"/>
        </w:rPr>
      </w:pPr>
    </w:p>
    <w:p w14:paraId="26AFB4F4" w14:textId="77777777" w:rsidR="000C39A9" w:rsidRPr="009210A1" w:rsidRDefault="000C39A9" w:rsidP="00BB7D16">
      <w:pPr>
        <w:autoSpaceDE w:val="0"/>
        <w:autoSpaceDN w:val="0"/>
        <w:adjustRightInd w:val="0"/>
        <w:spacing w:after="0" w:line="360" w:lineRule="auto"/>
        <w:jc w:val="both"/>
        <w:rPr>
          <w:rFonts w:ascii="Arial Narrow" w:hAnsi="Arial Narrow" w:cs="Times New Roman"/>
          <w:b/>
          <w:bCs/>
          <w:iCs/>
          <w:sz w:val="24"/>
          <w:szCs w:val="24"/>
        </w:rPr>
      </w:pPr>
      <w:proofErr w:type="spellStart"/>
      <w:r w:rsidRPr="009210A1">
        <w:rPr>
          <w:rFonts w:ascii="Arial Narrow" w:hAnsi="Arial Narrow" w:cs="Times New Roman"/>
          <w:b/>
          <w:bCs/>
          <w:iCs/>
          <w:sz w:val="24"/>
          <w:szCs w:val="24"/>
        </w:rPr>
        <w:t>Pemanfaatan</w:t>
      </w:r>
      <w:proofErr w:type="spellEnd"/>
      <w:r w:rsidRPr="009210A1">
        <w:rPr>
          <w:rFonts w:ascii="Arial Narrow" w:hAnsi="Arial Narrow" w:cs="Times New Roman"/>
          <w:b/>
          <w:bCs/>
          <w:iCs/>
          <w:sz w:val="24"/>
          <w:szCs w:val="24"/>
        </w:rPr>
        <w:t xml:space="preserve"> </w:t>
      </w:r>
      <w:proofErr w:type="spellStart"/>
      <w:r w:rsidRPr="009210A1">
        <w:rPr>
          <w:rFonts w:ascii="Arial Narrow" w:hAnsi="Arial Narrow" w:cs="Times New Roman"/>
          <w:b/>
          <w:bCs/>
          <w:iCs/>
          <w:sz w:val="24"/>
          <w:szCs w:val="24"/>
        </w:rPr>
        <w:t>Barang</w:t>
      </w:r>
      <w:proofErr w:type="spellEnd"/>
      <w:r w:rsidRPr="009210A1">
        <w:rPr>
          <w:rFonts w:ascii="Arial Narrow" w:hAnsi="Arial Narrow" w:cs="Times New Roman"/>
          <w:b/>
          <w:bCs/>
          <w:iCs/>
          <w:sz w:val="24"/>
          <w:szCs w:val="24"/>
        </w:rPr>
        <w:t xml:space="preserve"> </w:t>
      </w:r>
      <w:proofErr w:type="spellStart"/>
      <w:r w:rsidRPr="009210A1">
        <w:rPr>
          <w:rFonts w:ascii="Arial Narrow" w:hAnsi="Arial Narrow" w:cs="Times New Roman"/>
          <w:b/>
          <w:bCs/>
          <w:iCs/>
          <w:sz w:val="24"/>
          <w:szCs w:val="24"/>
        </w:rPr>
        <w:t>Gadai</w:t>
      </w:r>
      <w:proofErr w:type="spellEnd"/>
    </w:p>
    <w:p w14:paraId="3DBDB60E" w14:textId="77777777" w:rsidR="000C39A9" w:rsidRPr="009210A1" w:rsidRDefault="000C39A9"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rPr>
        <w:t xml:space="preserve">Para ulama </w:t>
      </w:r>
      <w:proofErr w:type="spellStart"/>
      <w:r w:rsidRPr="009210A1">
        <w:rPr>
          <w:rFonts w:ascii="Arial Narrow" w:hAnsi="Arial Narrow" w:cs="Times New Roman"/>
          <w:sz w:val="24"/>
          <w:szCs w:val="24"/>
        </w:rPr>
        <w:t>mempunyai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perbedaan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berkenaan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pemanfaatan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yaitu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sebagai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berikut</w:t>
      </w:r>
      <w:proofErr w:type="spellEnd"/>
      <w:r w:rsidRPr="009210A1">
        <w:rPr>
          <w:rFonts w:ascii="Arial Narrow" w:hAnsi="Arial Narrow" w:cs="Times New Roman"/>
          <w:sz w:val="24"/>
          <w:szCs w:val="24"/>
        </w:rPr>
        <w:t>:</w:t>
      </w:r>
    </w:p>
    <w:p w14:paraId="31FE0084" w14:textId="77777777" w:rsidR="000C39A9" w:rsidRPr="009210A1" w:rsidRDefault="000C39A9" w:rsidP="00BB7D16">
      <w:pPr>
        <w:pStyle w:val="ListParagraph"/>
        <w:numPr>
          <w:ilvl w:val="0"/>
          <w:numId w:val="12"/>
        </w:numPr>
        <w:autoSpaceDE w:val="0"/>
        <w:autoSpaceDN w:val="0"/>
        <w:adjustRightInd w:val="0"/>
        <w:spacing w:after="0" w:line="360" w:lineRule="auto"/>
        <w:ind w:left="284" w:hanging="284"/>
        <w:jc w:val="both"/>
        <w:rPr>
          <w:rFonts w:ascii="Arial Narrow" w:hAnsi="Arial Narrow" w:cs="Times New Roman"/>
          <w:sz w:val="24"/>
          <w:szCs w:val="24"/>
        </w:rPr>
      </w:pPr>
      <w:proofErr w:type="spellStart"/>
      <w:r w:rsidRPr="009210A1">
        <w:rPr>
          <w:rFonts w:ascii="Arial Narrow" w:hAnsi="Arial Narrow" w:cs="Times New Roman"/>
          <w:sz w:val="24"/>
          <w:szCs w:val="24"/>
        </w:rPr>
        <w:t>Pendapat</w:t>
      </w:r>
      <w:proofErr w:type="spellEnd"/>
      <w:r w:rsidRPr="009210A1">
        <w:rPr>
          <w:rFonts w:ascii="Arial Narrow" w:hAnsi="Arial Narrow" w:cs="Times New Roman"/>
          <w:sz w:val="24"/>
          <w:szCs w:val="24"/>
        </w:rPr>
        <w:t xml:space="preserve"> Ulama </w:t>
      </w:r>
      <w:proofErr w:type="spellStart"/>
      <w:r w:rsidRPr="009210A1">
        <w:rPr>
          <w:rFonts w:ascii="Arial Narrow" w:hAnsi="Arial Narrow" w:cs="Times New Roman"/>
          <w:sz w:val="24"/>
          <w:szCs w:val="24"/>
        </w:rPr>
        <w:t>Syafi’iyah</w:t>
      </w:r>
      <w:proofErr w:type="spellEnd"/>
    </w:p>
    <w:p w14:paraId="7866A217" w14:textId="77777777" w:rsidR="000C39A9" w:rsidRPr="009210A1" w:rsidRDefault="000C39A9" w:rsidP="00BB7D16">
      <w:pPr>
        <w:pStyle w:val="FootnoteText"/>
        <w:spacing w:line="360" w:lineRule="auto"/>
        <w:jc w:val="both"/>
        <w:rPr>
          <w:rFonts w:ascii="Arial Narrow" w:hAnsi="Arial Narrow" w:cs="Times New Roman"/>
        </w:rPr>
      </w:pPr>
      <w:proofErr w:type="spellStart"/>
      <w:r w:rsidRPr="009210A1">
        <w:rPr>
          <w:rFonts w:ascii="Arial Narrow" w:hAnsi="Arial Narrow" w:cs="Times New Roman"/>
          <w:sz w:val="24"/>
          <w:szCs w:val="24"/>
        </w:rPr>
        <w:t>Menurut</w:t>
      </w:r>
      <w:proofErr w:type="spellEnd"/>
      <w:r w:rsidRPr="009210A1">
        <w:rPr>
          <w:rFonts w:ascii="Arial Narrow" w:hAnsi="Arial Narrow" w:cs="Times New Roman"/>
          <w:sz w:val="24"/>
          <w:szCs w:val="24"/>
        </w:rPr>
        <w:t xml:space="preserve"> ulama </w:t>
      </w:r>
      <w:proofErr w:type="spellStart"/>
      <w:r w:rsidRPr="009210A1">
        <w:rPr>
          <w:rFonts w:ascii="Arial Narrow" w:hAnsi="Arial Narrow" w:cs="Times New Roman"/>
          <w:sz w:val="24"/>
          <w:szCs w:val="24"/>
        </w:rPr>
        <w:t>Syafi’iyah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dikutip</w:t>
      </w:r>
      <w:proofErr w:type="spellEnd"/>
      <w:r w:rsidRPr="009210A1">
        <w:rPr>
          <w:rFonts w:ascii="Arial Narrow" w:hAnsi="Arial Narrow" w:cs="Times New Roman"/>
          <w:sz w:val="24"/>
          <w:szCs w:val="24"/>
        </w:rPr>
        <w:t xml:space="preserve"> oleh Ahmad </w:t>
      </w:r>
      <w:proofErr w:type="spellStart"/>
      <w:r w:rsidRPr="009210A1">
        <w:rPr>
          <w:rFonts w:ascii="Arial Narrow" w:hAnsi="Arial Narrow" w:cs="Times New Roman"/>
          <w:sz w:val="24"/>
          <w:szCs w:val="24"/>
        </w:rPr>
        <w:t>Ifham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Solihin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mempunyai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walaupun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berada</w:t>
      </w:r>
      <w:proofErr w:type="spellEnd"/>
      <w:r w:rsidRPr="009210A1">
        <w:rPr>
          <w:rFonts w:ascii="Arial Narrow" w:hAnsi="Arial Narrow" w:cs="Times New Roman"/>
          <w:sz w:val="24"/>
          <w:szCs w:val="24"/>
        </w:rPr>
        <w:t xml:space="preserve"> di </w:t>
      </w:r>
      <w:proofErr w:type="spellStart"/>
      <w:r w:rsidRPr="009210A1">
        <w:rPr>
          <w:rFonts w:ascii="Arial Narrow" w:hAnsi="Arial Narrow" w:cs="Times New Roman"/>
          <w:sz w:val="24"/>
          <w:szCs w:val="24"/>
        </w:rPr>
        <w:t>bawah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kekuasaan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murtahin</w:t>
      </w:r>
      <w:proofErr w:type="spellEnd"/>
      <w:proofErr w:type="gramStart"/>
      <w:r w:rsidRPr="009210A1">
        <w:rPr>
          <w:rFonts w:ascii="Arial Narrow" w:hAnsi="Arial Narrow" w:cs="Times New Roman"/>
          <w:sz w:val="24"/>
          <w:szCs w:val="24"/>
        </w:rPr>
        <w:t>)”(</w:t>
      </w:r>
      <w:proofErr w:type="gramEnd"/>
      <w:r w:rsidRPr="009210A1">
        <w:rPr>
          <w:rFonts w:ascii="Arial Narrow" w:hAnsi="Arial Narrow" w:cs="Times New Roman"/>
        </w:rPr>
        <w:t xml:space="preserve">Ahmad </w:t>
      </w:r>
      <w:proofErr w:type="spellStart"/>
      <w:r w:rsidRPr="009210A1">
        <w:rPr>
          <w:rFonts w:ascii="Arial Narrow" w:hAnsi="Arial Narrow" w:cs="Times New Roman"/>
        </w:rPr>
        <w:t>Ifham</w:t>
      </w:r>
      <w:proofErr w:type="spellEnd"/>
      <w:r w:rsidRPr="009210A1">
        <w:rPr>
          <w:rFonts w:ascii="Arial Narrow" w:hAnsi="Arial Narrow" w:cs="Times New Roman"/>
        </w:rPr>
        <w:t xml:space="preserve"> </w:t>
      </w:r>
      <w:proofErr w:type="spellStart"/>
      <w:r w:rsidRPr="009210A1">
        <w:rPr>
          <w:rFonts w:ascii="Arial Narrow" w:hAnsi="Arial Narrow" w:cs="Times New Roman"/>
        </w:rPr>
        <w:t>Solihin</w:t>
      </w:r>
      <w:proofErr w:type="spellEnd"/>
      <w:r w:rsidRPr="009210A1">
        <w:rPr>
          <w:rFonts w:ascii="Arial Narrow" w:hAnsi="Arial Narrow" w:cs="Times New Roman"/>
        </w:rPr>
        <w:t>,</w:t>
      </w:r>
      <w:r w:rsidR="00D433C5" w:rsidRPr="009210A1">
        <w:rPr>
          <w:rFonts w:ascii="Arial Narrow" w:hAnsi="Arial Narrow" w:cs="Times New Roman"/>
        </w:rPr>
        <w:t xml:space="preserve"> 2010 : </w:t>
      </w:r>
      <w:r w:rsidRPr="009210A1">
        <w:rPr>
          <w:rFonts w:ascii="Arial Narrow" w:hAnsi="Arial Narrow" w:cs="Times New Roman"/>
        </w:rPr>
        <w:t>682</w:t>
      </w:r>
      <w:r w:rsidR="00D433C5" w:rsidRPr="009210A1">
        <w:rPr>
          <w:rFonts w:ascii="Arial Narrow" w:hAnsi="Arial Narrow" w:cs="Times New Roman"/>
        </w:rPr>
        <w:t>).</w:t>
      </w:r>
    </w:p>
    <w:p w14:paraId="146539E7" w14:textId="77777777" w:rsidR="00BB485A" w:rsidRDefault="00BB485A" w:rsidP="00BB7D16">
      <w:pPr>
        <w:autoSpaceDE w:val="0"/>
        <w:autoSpaceDN w:val="0"/>
        <w:adjustRightInd w:val="0"/>
        <w:spacing w:after="0" w:line="360" w:lineRule="auto"/>
        <w:jc w:val="both"/>
        <w:rPr>
          <w:rFonts w:ascii="Arial Narrow" w:hAnsi="Arial Narrow" w:cs="Times New Roman"/>
          <w:sz w:val="24"/>
          <w:szCs w:val="24"/>
        </w:rPr>
      </w:pPr>
    </w:p>
    <w:p w14:paraId="0A6B1BFA" w14:textId="77777777" w:rsidR="00D433C5" w:rsidRPr="009210A1" w:rsidRDefault="000C39A9"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rPr>
        <w:t xml:space="preserve">Dasar </w:t>
      </w:r>
      <w:proofErr w:type="spellStart"/>
      <w:r w:rsidRPr="009210A1">
        <w:rPr>
          <w:rFonts w:ascii="Arial Narrow" w:hAnsi="Arial Narrow" w:cs="Times New Roman"/>
          <w:sz w:val="24"/>
          <w:szCs w:val="24"/>
        </w:rPr>
        <w:t>hukum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dimaksud</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adalah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hadist</w:t>
      </w:r>
      <w:proofErr w:type="spellEnd"/>
      <w:r w:rsidRPr="009210A1">
        <w:rPr>
          <w:rFonts w:ascii="Arial Narrow" w:hAnsi="Arial Narrow" w:cs="Times New Roman"/>
          <w:sz w:val="24"/>
          <w:szCs w:val="24"/>
        </w:rPr>
        <w:t xml:space="preserve"> Nabi Muhammad SAW. </w:t>
      </w:r>
      <w:r w:rsidRPr="009210A1">
        <w:rPr>
          <w:rFonts w:ascii="Arial Narrow" w:hAnsi="Arial Narrow" w:cs="Times New Roman"/>
          <w:sz w:val="24"/>
          <w:szCs w:val="24"/>
          <w:lang w:val="id-ID"/>
        </w:rPr>
        <w:t>s</w:t>
      </w:r>
      <w:proofErr w:type="spellStart"/>
      <w:r w:rsidRPr="009210A1">
        <w:rPr>
          <w:rFonts w:ascii="Arial Narrow" w:hAnsi="Arial Narrow" w:cs="Times New Roman"/>
          <w:sz w:val="24"/>
          <w:szCs w:val="24"/>
        </w:rPr>
        <w:t>ebagai</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berikut</w:t>
      </w:r>
      <w:proofErr w:type="spellEnd"/>
      <w:r w:rsidRPr="009210A1">
        <w:rPr>
          <w:rFonts w:ascii="Arial Narrow" w:hAnsi="Arial Narrow" w:cs="Times New Roman"/>
          <w:sz w:val="24"/>
          <w:szCs w:val="24"/>
        </w:rPr>
        <w:t xml:space="preserve"> :</w:t>
      </w:r>
    </w:p>
    <w:p w14:paraId="4A1CFD1E" w14:textId="31F5BCCC" w:rsidR="000C39A9" w:rsidRDefault="00BB485A" w:rsidP="00BB7D16">
      <w:pPr>
        <w:spacing w:after="0" w:line="240" w:lineRule="auto"/>
        <w:jc w:val="both"/>
        <w:rPr>
          <w:rFonts w:ascii="Arial Narrow" w:eastAsia="Times New Roman" w:hAnsi="Arial Narrow" w:cs="Times New Roman"/>
          <w:sz w:val="24"/>
          <w:szCs w:val="24"/>
          <w:lang w:val="en-ID" w:eastAsia="en-ID"/>
        </w:rPr>
      </w:pPr>
      <w:r w:rsidRPr="009210A1">
        <w:rPr>
          <w:rFonts w:ascii="Arial Narrow" w:eastAsia="Times New Roman" w:hAnsi="Arial Narrow" w:cs="Times New Roman"/>
          <w:sz w:val="24"/>
          <w:szCs w:val="24"/>
          <w:lang w:val="en-ID" w:eastAsia="en-ID"/>
        </w:rPr>
        <w:t xml:space="preserve"> </w:t>
      </w:r>
      <w:r w:rsidR="000C39A9" w:rsidRPr="009210A1">
        <w:rPr>
          <w:rFonts w:ascii="Arial Narrow" w:eastAsia="Times New Roman" w:hAnsi="Arial Narrow" w:cs="Times New Roman"/>
          <w:sz w:val="24"/>
          <w:szCs w:val="24"/>
          <w:lang w:val="en-ID" w:eastAsia="en-ID"/>
        </w:rPr>
        <w:t>“</w:t>
      </w:r>
      <w:proofErr w:type="spellStart"/>
      <w:r w:rsidR="000C39A9" w:rsidRPr="009210A1">
        <w:rPr>
          <w:rFonts w:ascii="Arial Narrow" w:eastAsia="Times New Roman" w:hAnsi="Arial Narrow" w:cs="Times New Roman"/>
          <w:sz w:val="24"/>
          <w:szCs w:val="24"/>
          <w:lang w:val="en-ID" w:eastAsia="en-ID"/>
        </w:rPr>
        <w:t>Hewan</w:t>
      </w:r>
      <w:proofErr w:type="spellEnd"/>
      <w:r w:rsidR="000C39A9" w:rsidRPr="009210A1">
        <w:rPr>
          <w:rFonts w:ascii="Arial Narrow" w:eastAsia="Times New Roman" w:hAnsi="Arial Narrow" w:cs="Times New Roman"/>
          <w:sz w:val="24"/>
          <w:szCs w:val="24"/>
          <w:lang w:val="en-ID" w:eastAsia="en-ID"/>
        </w:rPr>
        <w:t xml:space="preserve"> yang </w:t>
      </w:r>
      <w:proofErr w:type="spellStart"/>
      <w:r w:rsidR="000C39A9" w:rsidRPr="009210A1">
        <w:rPr>
          <w:rFonts w:ascii="Arial Narrow" w:eastAsia="Times New Roman" w:hAnsi="Arial Narrow" w:cs="Times New Roman"/>
          <w:sz w:val="24"/>
          <w:szCs w:val="24"/>
          <w:lang w:val="en-ID" w:eastAsia="en-ID"/>
        </w:rPr>
        <w:t>dikendarai</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dinaiki</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apabila</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digadaikan</w:t>
      </w:r>
      <w:proofErr w:type="spellEnd"/>
      <w:r w:rsidR="000C39A9" w:rsidRPr="009210A1">
        <w:rPr>
          <w:rFonts w:ascii="Arial Narrow" w:eastAsia="Times New Roman" w:hAnsi="Arial Narrow" w:cs="Times New Roman"/>
          <w:sz w:val="24"/>
          <w:szCs w:val="24"/>
          <w:lang w:val="en-ID" w:eastAsia="en-ID"/>
        </w:rPr>
        <w:t xml:space="preserve"> dan susu (</w:t>
      </w:r>
      <w:proofErr w:type="spellStart"/>
      <w:r w:rsidR="000C39A9" w:rsidRPr="009210A1">
        <w:rPr>
          <w:rFonts w:ascii="Arial Narrow" w:eastAsia="Times New Roman" w:hAnsi="Arial Narrow" w:cs="Times New Roman"/>
          <w:sz w:val="24"/>
          <w:szCs w:val="24"/>
          <w:lang w:val="en-ID" w:eastAsia="en-ID"/>
        </w:rPr>
        <w:t>dari</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hewan</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diminum</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apabila</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hewannya</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digadaikan</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Wajib</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bagi</w:t>
      </w:r>
      <w:proofErr w:type="spellEnd"/>
      <w:r w:rsidR="000C39A9" w:rsidRPr="009210A1">
        <w:rPr>
          <w:rFonts w:ascii="Arial Narrow" w:eastAsia="Times New Roman" w:hAnsi="Arial Narrow" w:cs="Times New Roman"/>
          <w:sz w:val="24"/>
          <w:szCs w:val="24"/>
          <w:lang w:val="en-ID" w:eastAsia="en-ID"/>
        </w:rPr>
        <w:t xml:space="preserve"> yang </w:t>
      </w:r>
      <w:proofErr w:type="spellStart"/>
      <w:r w:rsidR="000C39A9" w:rsidRPr="009210A1">
        <w:rPr>
          <w:rFonts w:ascii="Arial Narrow" w:eastAsia="Times New Roman" w:hAnsi="Arial Narrow" w:cs="Times New Roman"/>
          <w:sz w:val="24"/>
          <w:szCs w:val="24"/>
          <w:lang w:val="en-ID" w:eastAsia="en-ID"/>
        </w:rPr>
        <w:t>mengendarainya</w:t>
      </w:r>
      <w:proofErr w:type="spellEnd"/>
      <w:r w:rsidR="000C39A9" w:rsidRPr="009210A1">
        <w:rPr>
          <w:rFonts w:ascii="Arial Narrow" w:eastAsia="Times New Roman" w:hAnsi="Arial Narrow" w:cs="Times New Roman"/>
          <w:sz w:val="24"/>
          <w:szCs w:val="24"/>
          <w:lang w:val="en-ID" w:eastAsia="en-ID"/>
        </w:rPr>
        <w:t xml:space="preserve"> dan yang </w:t>
      </w:r>
      <w:proofErr w:type="spellStart"/>
      <w:r w:rsidR="000C39A9" w:rsidRPr="009210A1">
        <w:rPr>
          <w:rFonts w:ascii="Arial Narrow" w:eastAsia="Times New Roman" w:hAnsi="Arial Narrow" w:cs="Times New Roman"/>
          <w:sz w:val="24"/>
          <w:szCs w:val="24"/>
          <w:lang w:val="en-ID" w:eastAsia="en-ID"/>
        </w:rPr>
        <w:t>minum</w:t>
      </w:r>
      <w:proofErr w:type="spellEnd"/>
      <w:r w:rsidR="000C39A9" w:rsidRPr="009210A1">
        <w:rPr>
          <w:rFonts w:ascii="Arial Narrow" w:eastAsia="Times New Roman" w:hAnsi="Arial Narrow" w:cs="Times New Roman"/>
          <w:sz w:val="24"/>
          <w:szCs w:val="24"/>
          <w:lang w:val="en-ID" w:eastAsia="en-ID"/>
        </w:rPr>
        <w:t>, (</w:t>
      </w:r>
      <w:proofErr w:type="spellStart"/>
      <w:r w:rsidR="000C39A9" w:rsidRPr="009210A1">
        <w:rPr>
          <w:rFonts w:ascii="Arial Narrow" w:eastAsia="Times New Roman" w:hAnsi="Arial Narrow" w:cs="Times New Roman"/>
          <w:sz w:val="24"/>
          <w:szCs w:val="24"/>
          <w:lang w:val="en-ID" w:eastAsia="en-ID"/>
        </w:rPr>
        <w:t>untuk</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memberi</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nafkahnya</w:t>
      </w:r>
      <w:proofErr w:type="spellEnd"/>
      <w:r w:rsidR="000C39A9" w:rsidRPr="009210A1">
        <w:rPr>
          <w:rFonts w:ascii="Arial Narrow" w:eastAsia="Times New Roman" w:hAnsi="Arial Narrow" w:cs="Times New Roman"/>
          <w:sz w:val="24"/>
          <w:szCs w:val="24"/>
          <w:lang w:val="en-ID" w:eastAsia="en-ID"/>
        </w:rPr>
        <w:t>.” (</w:t>
      </w:r>
      <w:proofErr w:type="spellStart"/>
      <w:r w:rsidR="000C39A9" w:rsidRPr="009210A1">
        <w:rPr>
          <w:rFonts w:ascii="Arial Narrow" w:eastAsia="Times New Roman" w:hAnsi="Arial Narrow" w:cs="Times New Roman"/>
          <w:sz w:val="24"/>
          <w:szCs w:val="24"/>
          <w:lang w:val="en-ID" w:eastAsia="en-ID"/>
        </w:rPr>
        <w:t>Hadits</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Shahih</w:t>
      </w:r>
      <w:proofErr w:type="spellEnd"/>
      <w:r w:rsidR="000C39A9" w:rsidRPr="009210A1">
        <w:rPr>
          <w:rFonts w:ascii="Arial Narrow" w:eastAsia="Times New Roman" w:hAnsi="Arial Narrow" w:cs="Times New Roman"/>
          <w:sz w:val="24"/>
          <w:szCs w:val="24"/>
          <w:lang w:val="en-ID" w:eastAsia="en-ID"/>
        </w:rPr>
        <w:t xml:space="preserve"> </w:t>
      </w:r>
      <w:proofErr w:type="spellStart"/>
      <w:r w:rsidR="000C39A9" w:rsidRPr="009210A1">
        <w:rPr>
          <w:rFonts w:ascii="Arial Narrow" w:eastAsia="Times New Roman" w:hAnsi="Arial Narrow" w:cs="Times New Roman"/>
          <w:sz w:val="24"/>
          <w:szCs w:val="24"/>
          <w:lang w:val="en-ID" w:eastAsia="en-ID"/>
        </w:rPr>
        <w:t>riwayat</w:t>
      </w:r>
      <w:proofErr w:type="spellEnd"/>
      <w:r w:rsidR="000C39A9" w:rsidRPr="009210A1">
        <w:rPr>
          <w:rFonts w:ascii="Arial Narrow" w:eastAsia="Times New Roman" w:hAnsi="Arial Narrow" w:cs="Times New Roman"/>
          <w:sz w:val="24"/>
          <w:szCs w:val="24"/>
          <w:lang w:val="en-ID" w:eastAsia="en-ID"/>
        </w:rPr>
        <w:t xml:space="preserve"> At-</w:t>
      </w:r>
      <w:proofErr w:type="spellStart"/>
      <w:r w:rsidR="000C39A9" w:rsidRPr="009210A1">
        <w:rPr>
          <w:rFonts w:ascii="Arial Narrow" w:eastAsia="Times New Roman" w:hAnsi="Arial Narrow" w:cs="Times New Roman"/>
          <w:sz w:val="24"/>
          <w:szCs w:val="24"/>
          <w:lang w:val="en-ID" w:eastAsia="en-ID"/>
        </w:rPr>
        <w:t>Tirmidzi</w:t>
      </w:r>
      <w:proofErr w:type="spellEnd"/>
      <w:r w:rsidR="000C39A9" w:rsidRPr="009210A1">
        <w:rPr>
          <w:rFonts w:ascii="Arial Narrow" w:eastAsia="Times New Roman" w:hAnsi="Arial Narrow" w:cs="Times New Roman"/>
          <w:sz w:val="24"/>
          <w:szCs w:val="24"/>
          <w:lang w:val="en-ID" w:eastAsia="en-ID"/>
        </w:rPr>
        <w:t>).</w:t>
      </w:r>
    </w:p>
    <w:p w14:paraId="3B589C9A" w14:textId="77777777" w:rsidR="00AF3F3F" w:rsidRPr="009210A1" w:rsidRDefault="00AF3F3F" w:rsidP="00BB7D16">
      <w:pPr>
        <w:spacing w:after="0" w:line="240" w:lineRule="auto"/>
        <w:jc w:val="both"/>
        <w:rPr>
          <w:rFonts w:ascii="Arial Narrow" w:eastAsia="Times New Roman" w:hAnsi="Arial Narrow" w:cs="Times New Roman"/>
          <w:sz w:val="24"/>
          <w:szCs w:val="24"/>
          <w:lang w:val="en-ID" w:eastAsia="en-ID"/>
        </w:rPr>
      </w:pPr>
    </w:p>
    <w:p w14:paraId="552743AF" w14:textId="517C8627" w:rsidR="000C39A9" w:rsidRDefault="000C39A9" w:rsidP="00BB7D16">
      <w:pPr>
        <w:autoSpaceDE w:val="0"/>
        <w:autoSpaceDN w:val="0"/>
        <w:adjustRightInd w:val="0"/>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lastRenderedPageBreak/>
        <w:t>Menurut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Syafi’iyah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hadis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murtahin</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asal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mengurangi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nilai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marhun</w:t>
      </w:r>
      <w:proofErr w:type="spellEnd"/>
      <w:r w:rsidRPr="009210A1">
        <w:rPr>
          <w:rFonts w:ascii="Arial Narrow" w:hAnsi="Arial Narrow" w:cs="Times New Roman"/>
          <w:i/>
          <w:iCs/>
          <w:sz w:val="24"/>
          <w:szCs w:val="24"/>
        </w:rPr>
        <w:t xml:space="preserve"> </w:t>
      </w:r>
      <w:r w:rsidRPr="009210A1">
        <w:rPr>
          <w:rFonts w:ascii="Arial Narrow" w:hAnsi="Arial Narrow" w:cs="Times New Roman"/>
          <w:sz w:val="24"/>
          <w:szCs w:val="24"/>
        </w:rPr>
        <w:t>(</w:t>
      </w:r>
      <w:proofErr w:type="spellStart"/>
      <w:r w:rsidRPr="009210A1">
        <w:rPr>
          <w:rFonts w:ascii="Arial Narrow" w:hAnsi="Arial Narrow" w:cs="Times New Roman"/>
          <w:i/>
          <w:iCs/>
          <w:sz w:val="24"/>
          <w:szCs w:val="24"/>
        </w:rPr>
        <w:t>borg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Misalnya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menggunakan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kendaraan</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menjadi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borg</w:t>
      </w:r>
      <w:proofErr w:type="spellEnd"/>
      <w:r w:rsidRPr="009210A1">
        <w:rPr>
          <w:rFonts w:ascii="Arial Narrow" w:hAnsi="Arial Narrow" w:cs="Times New Roman"/>
          <w:i/>
          <w:iCs/>
          <w:sz w:val="24"/>
          <w:szCs w:val="24"/>
          <w:lang w:val="id-ID"/>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mengangkut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Hal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karena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pertambahannya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merupakan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i/>
          <w:iCs/>
          <w:sz w:val="24"/>
          <w:szCs w:val="24"/>
        </w:rPr>
        <w:t xml:space="preserve">, </w:t>
      </w:r>
      <w:r w:rsidRPr="009210A1">
        <w:rPr>
          <w:rFonts w:ascii="Arial Narrow" w:hAnsi="Arial Narrow" w:cs="Times New Roman"/>
          <w:sz w:val="24"/>
          <w:szCs w:val="24"/>
        </w:rPr>
        <w:t xml:space="preserve">dan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kaitannya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utang.</w:t>
      </w:r>
    </w:p>
    <w:p w14:paraId="459B7699" w14:textId="77777777" w:rsidR="00AF3F3F" w:rsidRPr="009210A1" w:rsidRDefault="00AF3F3F" w:rsidP="00BB7D16">
      <w:pPr>
        <w:autoSpaceDE w:val="0"/>
        <w:autoSpaceDN w:val="0"/>
        <w:adjustRightInd w:val="0"/>
        <w:spacing w:after="0" w:line="360" w:lineRule="auto"/>
        <w:jc w:val="both"/>
        <w:rPr>
          <w:rFonts w:ascii="Arial Narrow" w:hAnsi="Arial Narrow" w:cs="Times New Roman"/>
          <w:sz w:val="24"/>
          <w:szCs w:val="24"/>
        </w:rPr>
      </w:pPr>
    </w:p>
    <w:p w14:paraId="5E5C7DF8" w14:textId="77777777" w:rsidR="000C39A9" w:rsidRPr="009210A1" w:rsidRDefault="000C39A9" w:rsidP="00BB7D16">
      <w:pPr>
        <w:pStyle w:val="ListParagraph"/>
        <w:numPr>
          <w:ilvl w:val="0"/>
          <w:numId w:val="12"/>
        </w:numPr>
        <w:autoSpaceDE w:val="0"/>
        <w:autoSpaceDN w:val="0"/>
        <w:adjustRightInd w:val="0"/>
        <w:spacing w:after="0" w:line="360" w:lineRule="auto"/>
        <w:ind w:left="284" w:hanging="284"/>
        <w:jc w:val="both"/>
        <w:rPr>
          <w:rFonts w:ascii="Arial Narrow" w:hAnsi="Arial Narrow" w:cs="Times New Roman"/>
          <w:sz w:val="24"/>
          <w:szCs w:val="24"/>
        </w:rPr>
      </w:pPr>
      <w:proofErr w:type="spellStart"/>
      <w:r w:rsidRPr="009210A1">
        <w:rPr>
          <w:rFonts w:ascii="Arial Narrow" w:hAnsi="Arial Narrow" w:cs="Times New Roman"/>
          <w:sz w:val="24"/>
          <w:szCs w:val="24"/>
        </w:rPr>
        <w:t>Pendapat</w:t>
      </w:r>
      <w:proofErr w:type="spellEnd"/>
      <w:r w:rsidRPr="009210A1">
        <w:rPr>
          <w:rFonts w:ascii="Arial Narrow" w:hAnsi="Arial Narrow" w:cs="Times New Roman"/>
          <w:sz w:val="24"/>
          <w:szCs w:val="24"/>
        </w:rPr>
        <w:t xml:space="preserve"> Ulama </w:t>
      </w:r>
      <w:proofErr w:type="spellStart"/>
      <w:r w:rsidRPr="009210A1">
        <w:rPr>
          <w:rFonts w:ascii="Arial Narrow" w:hAnsi="Arial Narrow" w:cs="Times New Roman"/>
          <w:sz w:val="24"/>
          <w:szCs w:val="24"/>
        </w:rPr>
        <w:t>Malikiyah</w:t>
      </w:r>
      <w:proofErr w:type="spellEnd"/>
    </w:p>
    <w:p w14:paraId="1D59746E" w14:textId="53A13E56" w:rsidR="00D433C5" w:rsidRDefault="000C39A9"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rPr>
        <w:t xml:space="preserve">Ulama </w:t>
      </w:r>
      <w:proofErr w:type="spellStart"/>
      <w:r w:rsidRPr="009210A1">
        <w:rPr>
          <w:rFonts w:ascii="Arial Narrow" w:hAnsi="Arial Narrow" w:cs="Times New Roman"/>
          <w:sz w:val="24"/>
          <w:szCs w:val="24"/>
        </w:rPr>
        <w:t>Malikiyah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berpendapat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dikutip</w:t>
      </w:r>
      <w:proofErr w:type="spellEnd"/>
      <w:r w:rsidRPr="009210A1">
        <w:rPr>
          <w:rFonts w:ascii="Arial Narrow" w:hAnsi="Arial Narrow" w:cs="Times New Roman"/>
          <w:sz w:val="24"/>
          <w:szCs w:val="24"/>
        </w:rPr>
        <w:t xml:space="preserve"> oleh M Ahmad </w:t>
      </w:r>
      <w:proofErr w:type="spellStart"/>
      <w:r w:rsidRPr="009210A1">
        <w:rPr>
          <w:rFonts w:ascii="Arial Narrow" w:hAnsi="Arial Narrow" w:cs="Times New Roman"/>
          <w:sz w:val="24"/>
          <w:szCs w:val="24"/>
        </w:rPr>
        <w:t>Ifham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Solihin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menerima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memanfaatkan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izin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persyaratan</w:t>
      </w:r>
      <w:proofErr w:type="spellEnd"/>
      <w:r w:rsidR="00D433C5" w:rsidRPr="009210A1">
        <w:rPr>
          <w:rFonts w:ascii="Arial Narrow" w:hAnsi="Arial Narrow" w:cs="Times New Roman"/>
          <w:sz w:val="24"/>
          <w:szCs w:val="24"/>
        </w:rPr>
        <w:t>: (a). u</w:t>
      </w:r>
      <w:r w:rsidRPr="009210A1">
        <w:rPr>
          <w:rFonts w:ascii="Arial Narrow" w:hAnsi="Arial Narrow" w:cs="Times New Roman"/>
          <w:sz w:val="24"/>
          <w:szCs w:val="24"/>
        </w:rPr>
        <w:t xml:space="preserve">tang </w:t>
      </w:r>
      <w:proofErr w:type="spellStart"/>
      <w:r w:rsidRPr="009210A1">
        <w:rPr>
          <w:rFonts w:ascii="Arial Narrow" w:hAnsi="Arial Narrow" w:cs="Times New Roman"/>
          <w:sz w:val="24"/>
          <w:szCs w:val="24"/>
        </w:rPr>
        <w:t>disebabkan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beli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karena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mengutangkan</w:t>
      </w:r>
      <w:proofErr w:type="spellEnd"/>
      <w:r w:rsidRPr="009210A1">
        <w:rPr>
          <w:rFonts w:ascii="Arial Narrow" w:hAnsi="Arial Narrow" w:cs="Times New Roman"/>
          <w:sz w:val="24"/>
          <w:szCs w:val="24"/>
        </w:rPr>
        <w:t xml:space="preserve">. Hal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terjadi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orang </w:t>
      </w:r>
      <w:proofErr w:type="spellStart"/>
      <w:r w:rsidRPr="009210A1">
        <w:rPr>
          <w:rFonts w:ascii="Arial Narrow" w:hAnsi="Arial Narrow" w:cs="Times New Roman"/>
          <w:sz w:val="24"/>
          <w:szCs w:val="24"/>
        </w:rPr>
        <w:t>menjual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tangguh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kemudian</w:t>
      </w:r>
      <w:proofErr w:type="spellEnd"/>
      <w:r w:rsidRPr="009210A1">
        <w:rPr>
          <w:rFonts w:ascii="Arial Narrow" w:hAnsi="Arial Narrow" w:cs="Times New Roman"/>
          <w:sz w:val="24"/>
          <w:szCs w:val="24"/>
        </w:rPr>
        <w:t xml:space="preserve"> orang </w:t>
      </w:r>
      <w:proofErr w:type="spellStart"/>
      <w:r w:rsidRPr="009210A1">
        <w:rPr>
          <w:rFonts w:ascii="Arial Narrow" w:hAnsi="Arial Narrow" w:cs="Times New Roman"/>
          <w:sz w:val="24"/>
          <w:szCs w:val="24"/>
        </w:rPr>
        <w:t>itu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meminta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suatu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sesuai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ini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diperbolehkan</w:t>
      </w:r>
      <w:proofErr w:type="spellEnd"/>
      <w:r w:rsidRPr="009210A1">
        <w:rPr>
          <w:rFonts w:ascii="Arial Narrow" w:hAnsi="Arial Narrow" w:cs="Times New Roman"/>
          <w:sz w:val="24"/>
          <w:szCs w:val="24"/>
        </w:rPr>
        <w:t>.</w:t>
      </w:r>
      <w:r w:rsidR="00D433C5" w:rsidRPr="009210A1">
        <w:rPr>
          <w:rFonts w:ascii="Arial Narrow" w:hAnsi="Arial Narrow" w:cs="Times New Roman"/>
          <w:sz w:val="24"/>
          <w:szCs w:val="24"/>
        </w:rPr>
        <w:t xml:space="preserve"> (b). </w:t>
      </w:r>
      <w:proofErr w:type="spellStart"/>
      <w:r w:rsidR="00D433C5" w:rsidRPr="009210A1">
        <w:rPr>
          <w:rFonts w:ascii="Arial Narrow" w:hAnsi="Arial Narrow" w:cs="Times New Roman"/>
          <w:sz w:val="24"/>
          <w:szCs w:val="24"/>
        </w:rPr>
        <w:t>p</w:t>
      </w:r>
      <w:r w:rsidRPr="009210A1">
        <w:rPr>
          <w:rFonts w:ascii="Arial Narrow" w:hAnsi="Arial Narrow" w:cs="Times New Roman"/>
          <w:sz w:val="24"/>
          <w:szCs w:val="24"/>
        </w:rPr>
        <w:t>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murtahin</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sz w:val="24"/>
          <w:szCs w:val="24"/>
        </w:rPr>
        <w:t>mensyaratkan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benda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diperuntukkan</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dirinya</w:t>
      </w:r>
      <w:proofErr w:type="spellEnd"/>
      <w:r w:rsidR="00D433C5" w:rsidRPr="009210A1">
        <w:rPr>
          <w:rFonts w:ascii="Arial Narrow" w:hAnsi="Arial Narrow" w:cs="Times New Roman"/>
          <w:sz w:val="24"/>
          <w:szCs w:val="24"/>
        </w:rPr>
        <w:t xml:space="preserve">. (c). </w:t>
      </w:r>
      <w:proofErr w:type="spellStart"/>
      <w:r w:rsidR="00D433C5" w:rsidRPr="009210A1">
        <w:rPr>
          <w:rFonts w:ascii="Arial Narrow" w:hAnsi="Arial Narrow" w:cs="Times New Roman"/>
          <w:sz w:val="24"/>
          <w:szCs w:val="24"/>
        </w:rPr>
        <w:t>j</w:t>
      </w:r>
      <w:r w:rsidRPr="009210A1">
        <w:rPr>
          <w:rFonts w:ascii="Arial Narrow" w:hAnsi="Arial Narrow" w:cs="Times New Roman"/>
          <w:sz w:val="24"/>
          <w:szCs w:val="24"/>
        </w:rPr>
        <w:t>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telah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disyaratkan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harus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ditentukan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ditentukan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menjadi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batal</w:t>
      </w:r>
      <w:proofErr w:type="spellEnd"/>
      <w:r w:rsidR="00D433C5" w:rsidRPr="009210A1">
        <w:rPr>
          <w:rFonts w:ascii="Arial Narrow" w:hAnsi="Arial Narrow" w:cs="Times New Roman"/>
          <w:sz w:val="24"/>
          <w:szCs w:val="24"/>
        </w:rPr>
        <w:t xml:space="preserve"> (</w:t>
      </w:r>
      <w:proofErr w:type="spellStart"/>
      <w:r w:rsidR="00D433C5" w:rsidRPr="009210A1">
        <w:rPr>
          <w:rFonts w:ascii="Arial Narrow" w:hAnsi="Arial Narrow" w:cs="Times New Roman"/>
        </w:rPr>
        <w:t>Solihin</w:t>
      </w:r>
      <w:proofErr w:type="spellEnd"/>
      <w:r w:rsidR="00D433C5" w:rsidRPr="009210A1">
        <w:rPr>
          <w:rFonts w:ascii="Arial Narrow" w:hAnsi="Arial Narrow" w:cs="Times New Roman"/>
        </w:rPr>
        <w:t xml:space="preserve">, </w:t>
      </w:r>
      <w:proofErr w:type="gramStart"/>
      <w:r w:rsidR="00D433C5" w:rsidRPr="009210A1">
        <w:rPr>
          <w:rFonts w:ascii="Arial Narrow" w:hAnsi="Arial Narrow" w:cs="Times New Roman"/>
        </w:rPr>
        <w:t>2010 :</w:t>
      </w:r>
      <w:proofErr w:type="gramEnd"/>
      <w:r w:rsidR="00D433C5" w:rsidRPr="009210A1">
        <w:rPr>
          <w:rFonts w:ascii="Arial Narrow" w:hAnsi="Arial Narrow" w:cs="Times New Roman"/>
        </w:rPr>
        <w:t xml:space="preserve"> 682).</w:t>
      </w:r>
    </w:p>
    <w:p w14:paraId="533CAFB6" w14:textId="77777777" w:rsidR="00AF3F3F" w:rsidRDefault="00AF3F3F" w:rsidP="00BB7D16">
      <w:pPr>
        <w:autoSpaceDE w:val="0"/>
        <w:autoSpaceDN w:val="0"/>
        <w:adjustRightInd w:val="0"/>
        <w:spacing w:after="0" w:line="360" w:lineRule="auto"/>
        <w:ind w:left="284" w:hanging="284"/>
        <w:jc w:val="both"/>
        <w:rPr>
          <w:rFonts w:ascii="Arial Narrow" w:hAnsi="Arial Narrow" w:cs="Times New Roman"/>
          <w:sz w:val="24"/>
          <w:szCs w:val="24"/>
          <w:lang w:val="id-ID"/>
        </w:rPr>
      </w:pPr>
    </w:p>
    <w:p w14:paraId="0BD45191" w14:textId="56F36A2A" w:rsidR="000C39A9" w:rsidRPr="009210A1" w:rsidRDefault="00BB485A" w:rsidP="00BB7D16">
      <w:pPr>
        <w:autoSpaceDE w:val="0"/>
        <w:autoSpaceDN w:val="0"/>
        <w:adjustRightInd w:val="0"/>
        <w:spacing w:after="0" w:line="360" w:lineRule="auto"/>
        <w:ind w:left="284" w:hanging="284"/>
        <w:jc w:val="both"/>
        <w:rPr>
          <w:rFonts w:ascii="Arial Narrow" w:hAnsi="Arial Narrow" w:cs="Times New Roman"/>
          <w:sz w:val="24"/>
          <w:szCs w:val="24"/>
          <w:lang w:val="id-ID"/>
        </w:rPr>
      </w:pPr>
      <w:r>
        <w:rPr>
          <w:rFonts w:ascii="Arial Narrow" w:hAnsi="Arial Narrow" w:cs="Times New Roman"/>
          <w:sz w:val="24"/>
          <w:szCs w:val="24"/>
          <w:lang w:val="id-ID"/>
        </w:rPr>
        <w:t>3.</w:t>
      </w:r>
      <w:r>
        <w:rPr>
          <w:rFonts w:ascii="Arial Narrow" w:hAnsi="Arial Narrow" w:cs="Times New Roman"/>
          <w:sz w:val="24"/>
          <w:szCs w:val="24"/>
          <w:lang w:val="id-ID"/>
        </w:rPr>
        <w:tab/>
      </w:r>
      <w:r w:rsidR="000C39A9" w:rsidRPr="009210A1">
        <w:rPr>
          <w:rFonts w:ascii="Arial Narrow" w:hAnsi="Arial Narrow" w:cs="Times New Roman"/>
          <w:sz w:val="24"/>
          <w:szCs w:val="24"/>
          <w:lang w:val="id-ID"/>
        </w:rPr>
        <w:t>Pendapat Ulama Hanafiyah</w:t>
      </w:r>
    </w:p>
    <w:p w14:paraId="6B49E497" w14:textId="0A259503" w:rsidR="000C39A9" w:rsidRPr="009210A1" w:rsidRDefault="000C39A9"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lang w:val="id-ID"/>
        </w:rPr>
        <w:t>Ulama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Hanafiyah</w:t>
      </w:r>
      <w:r w:rsidR="00BB7D16">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dikutip</w:t>
      </w:r>
      <w:proofErr w:type="spellEnd"/>
      <w:r w:rsidRPr="009210A1">
        <w:rPr>
          <w:rFonts w:ascii="Arial Narrow" w:hAnsi="Arial Narrow" w:cs="Times New Roman"/>
          <w:sz w:val="24"/>
          <w:szCs w:val="24"/>
        </w:rPr>
        <w:t xml:space="preserve"> oleh M Ahmad </w:t>
      </w:r>
      <w:proofErr w:type="spellStart"/>
      <w:r w:rsidRPr="009210A1">
        <w:rPr>
          <w:rFonts w:ascii="Arial Narrow" w:hAnsi="Arial Narrow" w:cs="Times New Roman"/>
          <w:sz w:val="24"/>
          <w:szCs w:val="24"/>
        </w:rPr>
        <w:t>Ifham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Solihin</w:t>
      </w:r>
      <w:proofErr w:type="spellEnd"/>
      <w:r w:rsidRPr="009210A1">
        <w:rPr>
          <w:rFonts w:ascii="Arial Narrow" w:hAnsi="Arial Narrow" w:cs="Times New Roman"/>
          <w:sz w:val="24"/>
          <w:szCs w:val="24"/>
          <w:lang w:val="id-ID"/>
        </w:rPr>
        <w:t xml:space="preserve"> bahwa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tidak</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boleh</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memanfaatkan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sebab</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dia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berhak</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menguasainya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tidak</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boleh memanfaatkannya, meskipun memperoleh izin dari dari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orang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yang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menggadaikan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bahkan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mengategorikannya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sebagai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riba</w:t>
      </w:r>
      <w:bookmarkStart w:id="2" w:name="_Hlk27304841"/>
      <w:r w:rsidR="00D433C5" w:rsidRPr="009210A1">
        <w:rPr>
          <w:rFonts w:ascii="Arial Narrow" w:hAnsi="Arial Narrow" w:cs="Times New Roman"/>
          <w:sz w:val="24"/>
          <w:szCs w:val="24"/>
        </w:rPr>
        <w:t xml:space="preserve"> (</w:t>
      </w:r>
      <w:r w:rsidR="00D433C5" w:rsidRPr="009210A1">
        <w:rPr>
          <w:rFonts w:ascii="Arial Narrow" w:hAnsi="Arial Narrow" w:cs="Times New Roman"/>
        </w:rPr>
        <w:t xml:space="preserve">Ahmad </w:t>
      </w:r>
      <w:proofErr w:type="spellStart"/>
      <w:r w:rsidR="00D433C5" w:rsidRPr="009210A1">
        <w:rPr>
          <w:rFonts w:ascii="Arial Narrow" w:hAnsi="Arial Narrow" w:cs="Times New Roman"/>
        </w:rPr>
        <w:t>Ifham</w:t>
      </w:r>
      <w:proofErr w:type="spellEnd"/>
      <w:r w:rsidR="00D433C5" w:rsidRPr="009210A1">
        <w:rPr>
          <w:rFonts w:ascii="Arial Narrow" w:hAnsi="Arial Narrow" w:cs="Times New Roman"/>
        </w:rPr>
        <w:t xml:space="preserve"> </w:t>
      </w:r>
      <w:proofErr w:type="spellStart"/>
      <w:r w:rsidR="00D433C5" w:rsidRPr="009210A1">
        <w:rPr>
          <w:rFonts w:ascii="Arial Narrow" w:hAnsi="Arial Narrow" w:cs="Times New Roman"/>
        </w:rPr>
        <w:t>Solihin</w:t>
      </w:r>
      <w:proofErr w:type="spellEnd"/>
      <w:r w:rsidR="00D433C5" w:rsidRPr="009210A1">
        <w:rPr>
          <w:rFonts w:ascii="Arial Narrow" w:hAnsi="Arial Narrow" w:cs="Times New Roman"/>
        </w:rPr>
        <w:t>, 2010 : 682).</w:t>
      </w:r>
      <w:r w:rsidR="00D433C5" w:rsidRPr="009210A1">
        <w:rPr>
          <w:rFonts w:ascii="Arial Narrow" w:hAnsi="Arial Narrow" w:cs="Times New Roman"/>
          <w:sz w:val="24"/>
          <w:szCs w:val="24"/>
        </w:rPr>
        <w:t xml:space="preserve"> </w:t>
      </w:r>
      <w:r w:rsidRPr="009210A1">
        <w:rPr>
          <w:rFonts w:ascii="Arial Narrow" w:hAnsi="Arial Narrow" w:cs="Times New Roman"/>
          <w:sz w:val="24"/>
          <w:szCs w:val="24"/>
          <w:lang w:val="id-ID"/>
        </w:rPr>
        <w:t>Sedangkan menurut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sebagian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ulama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Hanafiyah,</w:t>
      </w:r>
      <w:r w:rsidR="00BB7D16">
        <w:rPr>
          <w:rFonts w:ascii="Arial Narrow" w:hAnsi="Arial Narrow" w:cs="Times New Roman"/>
          <w:sz w:val="24"/>
          <w:szCs w:val="24"/>
          <w:lang w:val="id-ID"/>
        </w:rPr>
        <w:t xml:space="preserve"> </w:t>
      </w:r>
      <w:r w:rsidRPr="009210A1">
        <w:rPr>
          <w:rFonts w:ascii="Arial Narrow" w:eastAsia="Times New Roman" w:hAnsi="Arial Narrow" w:cs="Times New Roman"/>
          <w:sz w:val="24"/>
          <w:szCs w:val="24"/>
          <w:lang w:val="id-ID" w:eastAsia="en-ID"/>
        </w:rPr>
        <w:t>barang gadai boleh untuk dimanfaatkan oleh pihak penerima gadai (</w:t>
      </w:r>
      <w:r w:rsidRPr="009210A1">
        <w:rPr>
          <w:rFonts w:ascii="Arial Narrow" w:eastAsia="Times New Roman" w:hAnsi="Arial Narrow" w:cs="Times New Roman"/>
          <w:i/>
          <w:sz w:val="24"/>
          <w:szCs w:val="24"/>
          <w:lang w:val="id-ID" w:eastAsia="en-ID"/>
        </w:rPr>
        <w:t>murtahin</w:t>
      </w:r>
      <w:r w:rsidRPr="009210A1">
        <w:rPr>
          <w:rFonts w:ascii="Arial Narrow" w:eastAsia="Times New Roman" w:hAnsi="Arial Narrow" w:cs="Times New Roman"/>
          <w:sz w:val="24"/>
          <w:szCs w:val="24"/>
          <w:lang w:val="id-ID" w:eastAsia="en-ID"/>
        </w:rPr>
        <w:t>) apabila telah me</w:t>
      </w:r>
      <w:proofErr w:type="spellStart"/>
      <w:r w:rsidRPr="009210A1">
        <w:rPr>
          <w:rFonts w:ascii="Arial Narrow" w:eastAsia="Times New Roman" w:hAnsi="Arial Narrow" w:cs="Times New Roman"/>
          <w:sz w:val="24"/>
          <w:szCs w:val="24"/>
          <w:lang w:eastAsia="en-ID"/>
        </w:rPr>
        <w:t>nd</w:t>
      </w:r>
      <w:proofErr w:type="spellEnd"/>
      <w:r w:rsidRPr="009210A1">
        <w:rPr>
          <w:rFonts w:ascii="Arial Narrow" w:eastAsia="Times New Roman" w:hAnsi="Arial Narrow" w:cs="Times New Roman"/>
          <w:sz w:val="24"/>
          <w:szCs w:val="24"/>
          <w:lang w:val="id-ID" w:eastAsia="en-ID"/>
        </w:rPr>
        <w:t>apatkan izin dari pihak pemberi gadai (</w:t>
      </w:r>
      <w:r w:rsidRPr="009210A1">
        <w:rPr>
          <w:rFonts w:ascii="Arial Narrow" w:eastAsia="Times New Roman" w:hAnsi="Arial Narrow" w:cs="Times New Roman"/>
          <w:i/>
          <w:sz w:val="24"/>
          <w:szCs w:val="24"/>
          <w:lang w:val="id-ID" w:eastAsia="en-ID"/>
        </w:rPr>
        <w:t>rahin</w:t>
      </w:r>
      <w:r w:rsidRPr="009210A1">
        <w:rPr>
          <w:rFonts w:ascii="Arial Narrow" w:eastAsia="Times New Roman" w:hAnsi="Arial Narrow" w:cs="Times New Roman"/>
          <w:sz w:val="24"/>
          <w:szCs w:val="24"/>
          <w:lang w:val="id-ID" w:eastAsia="en-ID"/>
        </w:rPr>
        <w:t>)</w:t>
      </w:r>
      <w:r w:rsidR="00D433C5" w:rsidRPr="009210A1">
        <w:rPr>
          <w:rFonts w:ascii="Arial Narrow" w:eastAsia="Times New Roman" w:hAnsi="Arial Narrow" w:cs="Times New Roman"/>
          <w:sz w:val="24"/>
          <w:szCs w:val="24"/>
          <w:lang w:eastAsia="en-ID"/>
        </w:rPr>
        <w:t xml:space="preserve"> </w:t>
      </w:r>
      <w:r w:rsidR="00D433C5" w:rsidRPr="009210A1">
        <w:rPr>
          <w:rFonts w:ascii="Arial Narrow" w:hAnsi="Arial Narrow" w:cs="Times New Roman"/>
          <w:sz w:val="24"/>
          <w:szCs w:val="24"/>
        </w:rPr>
        <w:t>(</w:t>
      </w:r>
      <w:proofErr w:type="spellStart"/>
      <w:r w:rsidR="00D433C5" w:rsidRPr="009210A1">
        <w:rPr>
          <w:rFonts w:ascii="Arial Narrow" w:hAnsi="Arial Narrow" w:cs="Times New Roman"/>
        </w:rPr>
        <w:t>Solihin</w:t>
      </w:r>
      <w:proofErr w:type="spellEnd"/>
      <w:r w:rsidR="00D433C5" w:rsidRPr="009210A1">
        <w:rPr>
          <w:rFonts w:ascii="Arial Narrow" w:hAnsi="Arial Narrow" w:cs="Times New Roman"/>
        </w:rPr>
        <w:t>, 2010 : 683).</w:t>
      </w:r>
      <w:r w:rsidR="00D433C5" w:rsidRPr="009210A1">
        <w:rPr>
          <w:rFonts w:ascii="Arial Narrow" w:hAnsi="Arial Narrow" w:cs="Times New Roman"/>
          <w:sz w:val="24"/>
          <w:szCs w:val="24"/>
        </w:rPr>
        <w:t xml:space="preserve"> </w:t>
      </w:r>
      <w:r w:rsidRPr="009210A1">
        <w:rPr>
          <w:rFonts w:ascii="Arial Narrow" w:hAnsi="Arial Narrow" w:cs="Times New Roman"/>
          <w:sz w:val="24"/>
          <w:szCs w:val="24"/>
        </w:rPr>
        <w:t>Adapun</w:t>
      </w:r>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alasan</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mereka</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membolehkan</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pemegang</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berdasar</w:t>
      </w:r>
      <w:proofErr w:type="spellEnd"/>
      <w:r w:rsidR="00BB7D16">
        <w:rPr>
          <w:rFonts w:ascii="Arial Narrow" w:hAnsi="Arial Narrow" w:cs="Times New Roman"/>
          <w:sz w:val="24"/>
          <w:szCs w:val="24"/>
        </w:rPr>
        <w:t xml:space="preserve"> </w:t>
      </w:r>
      <w:r w:rsidRPr="009210A1">
        <w:rPr>
          <w:rFonts w:ascii="Arial Narrow" w:hAnsi="Arial Narrow" w:cs="Times New Roman"/>
          <w:sz w:val="24"/>
          <w:szCs w:val="24"/>
        </w:rPr>
        <w:t>Hadis</w:t>
      </w:r>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Rasulullah</w:t>
      </w:r>
      <w:proofErr w:type="spellEnd"/>
      <w:r w:rsidR="00BB7D16">
        <w:rPr>
          <w:rFonts w:ascii="Arial Narrow" w:hAnsi="Arial Narrow" w:cs="Times New Roman"/>
          <w:sz w:val="24"/>
          <w:szCs w:val="24"/>
        </w:rPr>
        <w:t xml:space="preserve"> </w:t>
      </w:r>
      <w:r w:rsidRPr="009210A1">
        <w:rPr>
          <w:rFonts w:ascii="Arial Narrow" w:hAnsi="Arial Narrow" w:cs="Times New Roman"/>
          <w:sz w:val="24"/>
          <w:szCs w:val="24"/>
        </w:rPr>
        <w:t>SAW.</w:t>
      </w:r>
      <w:r w:rsidR="00BB7D16">
        <w:rPr>
          <w:rFonts w:ascii="Arial Narrow" w:hAnsi="Arial Narrow" w:cs="Times New Roman"/>
          <w:sz w:val="24"/>
          <w:szCs w:val="24"/>
        </w:rPr>
        <w:t xml:space="preserve"> </w:t>
      </w:r>
      <w:r w:rsidRPr="009210A1">
        <w:rPr>
          <w:rFonts w:ascii="Arial Narrow" w:hAnsi="Arial Narrow" w:cs="Times New Roman"/>
          <w:sz w:val="24"/>
          <w:szCs w:val="24"/>
        </w:rPr>
        <w:t>yang</w:t>
      </w:r>
      <w:r w:rsidR="00BB7D16">
        <w:rPr>
          <w:rFonts w:ascii="Arial Narrow" w:hAnsi="Arial Narrow" w:cs="Times New Roman"/>
          <w:sz w:val="24"/>
          <w:szCs w:val="24"/>
        </w:rPr>
        <w:t xml:space="preserve"> </w:t>
      </w:r>
      <w:proofErr w:type="spellStart"/>
      <w:r w:rsidRPr="009210A1">
        <w:rPr>
          <w:rFonts w:ascii="Arial Narrow" w:hAnsi="Arial Narrow" w:cs="Times New Roman"/>
          <w:sz w:val="24"/>
          <w:szCs w:val="24"/>
        </w:rPr>
        <w:t>diriwayatkan</w:t>
      </w:r>
      <w:proofErr w:type="spellEnd"/>
      <w:r w:rsidR="00BB7D16">
        <w:rPr>
          <w:rFonts w:ascii="Arial Narrow" w:hAnsi="Arial Narrow" w:cs="Times New Roman"/>
          <w:sz w:val="24"/>
          <w:szCs w:val="24"/>
        </w:rPr>
        <w:t xml:space="preserve"> </w:t>
      </w:r>
      <w:r w:rsidRPr="009210A1">
        <w:rPr>
          <w:rFonts w:ascii="Arial Narrow" w:hAnsi="Arial Narrow" w:cs="Times New Roman"/>
          <w:sz w:val="24"/>
          <w:szCs w:val="24"/>
        </w:rPr>
        <w:t>oleh Bukhari</w:t>
      </w:r>
      <w:r w:rsidRPr="009210A1">
        <w:rPr>
          <w:rFonts w:ascii="Arial Narrow" w:hAnsi="Arial Narrow" w:cs="Times New Roman"/>
          <w:sz w:val="24"/>
          <w:szCs w:val="24"/>
          <w:lang w:val="id-ID"/>
        </w:rPr>
        <w:t>:</w:t>
      </w:r>
    </w:p>
    <w:p w14:paraId="2A19C5EE" w14:textId="77777777" w:rsidR="00AF3F3F" w:rsidRDefault="00AF3F3F" w:rsidP="00BB7D16">
      <w:pPr>
        <w:autoSpaceDE w:val="0"/>
        <w:autoSpaceDN w:val="0"/>
        <w:adjustRightInd w:val="0"/>
        <w:spacing w:after="0" w:line="240" w:lineRule="auto"/>
        <w:jc w:val="both"/>
        <w:rPr>
          <w:rFonts w:ascii="Arial Narrow" w:hAnsi="Arial Narrow" w:cs="Times New Roman"/>
          <w:sz w:val="24"/>
          <w:szCs w:val="24"/>
        </w:rPr>
      </w:pPr>
    </w:p>
    <w:p w14:paraId="7FCFB0D9" w14:textId="5A2DCCE1" w:rsidR="00BB7D16" w:rsidRDefault="000C39A9" w:rsidP="00BB7D16">
      <w:pPr>
        <w:autoSpaceDE w:val="0"/>
        <w:autoSpaceDN w:val="0"/>
        <w:adjustRightInd w:val="0"/>
        <w:spacing w:after="0" w:line="240" w:lineRule="auto"/>
        <w:jc w:val="both"/>
        <w:rPr>
          <w:rFonts w:ascii="Arial Narrow" w:hAnsi="Arial Narrow" w:cs="Times New Roman"/>
          <w:color w:val="000000" w:themeColor="text1"/>
        </w:rPr>
      </w:pPr>
      <w:r w:rsidRPr="009210A1">
        <w:rPr>
          <w:rFonts w:ascii="Arial Narrow" w:hAnsi="Arial Narrow" w:cs="Times New Roman"/>
          <w:sz w:val="24"/>
          <w:szCs w:val="24"/>
        </w:rPr>
        <w:t xml:space="preserve"> “Dari Abu </w:t>
      </w:r>
      <w:proofErr w:type="spellStart"/>
      <w:r w:rsidRPr="009210A1">
        <w:rPr>
          <w:rFonts w:ascii="Arial Narrow" w:hAnsi="Arial Narrow" w:cs="Times New Roman"/>
          <w:sz w:val="24"/>
          <w:szCs w:val="24"/>
        </w:rPr>
        <w:t>Shalih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Abu Hurairah, </w:t>
      </w:r>
      <w:proofErr w:type="spellStart"/>
      <w:r w:rsidRPr="009210A1">
        <w:rPr>
          <w:rFonts w:ascii="Arial Narrow" w:hAnsi="Arial Narrow" w:cs="Times New Roman"/>
          <w:sz w:val="24"/>
          <w:szCs w:val="24"/>
        </w:rPr>
        <w:t>sesungguhnya</w:t>
      </w:r>
      <w:proofErr w:type="spellEnd"/>
      <w:r w:rsidRPr="009210A1">
        <w:rPr>
          <w:rFonts w:ascii="Arial Narrow" w:hAnsi="Arial Narrow" w:cs="Times New Roman"/>
          <w:sz w:val="24"/>
          <w:szCs w:val="24"/>
        </w:rPr>
        <w:t xml:space="preserve"> Nabi </w:t>
      </w:r>
      <w:proofErr w:type="spellStart"/>
      <w:r w:rsidRPr="009210A1">
        <w:rPr>
          <w:rFonts w:ascii="Arial Narrow" w:hAnsi="Arial Narrow" w:cs="Times New Roman"/>
          <w:sz w:val="24"/>
          <w:szCs w:val="24"/>
        </w:rPr>
        <w:t>Saw.bersabda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jaminan</w:t>
      </w:r>
      <w:proofErr w:type="spellEnd"/>
      <w:r w:rsidRPr="009210A1">
        <w:rPr>
          <w:rFonts w:ascii="Arial Narrow" w:hAnsi="Arial Narrow" w:cs="Times New Roman"/>
          <w:sz w:val="24"/>
          <w:szCs w:val="24"/>
        </w:rPr>
        <w:t xml:space="preserve"> utang </w:t>
      </w:r>
      <w:proofErr w:type="spellStart"/>
      <w:r w:rsidRPr="009210A1">
        <w:rPr>
          <w:rFonts w:ascii="Arial Narrow" w:hAnsi="Arial Narrow" w:cs="Times New Roman"/>
          <w:sz w:val="24"/>
          <w:szCs w:val="24"/>
        </w:rPr>
        <w:t>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ditunggangi</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diperah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serta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dasar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menunggangi</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memerah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susunya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wajib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menafkahi</w:t>
      </w:r>
      <w:proofErr w:type="spellEnd"/>
      <w:r w:rsidRPr="009210A1">
        <w:rPr>
          <w:rFonts w:ascii="Arial Narrow" w:hAnsi="Arial Narrow" w:cs="Times New Roman"/>
          <w:sz w:val="24"/>
          <w:szCs w:val="24"/>
        </w:rPr>
        <w:t>”. (HR. Bukhari)</w:t>
      </w:r>
      <w:r w:rsidR="00D433C5" w:rsidRPr="009210A1">
        <w:rPr>
          <w:rFonts w:ascii="Arial Narrow" w:hAnsi="Arial Narrow" w:cs="Times New Roman"/>
          <w:sz w:val="24"/>
          <w:szCs w:val="24"/>
        </w:rPr>
        <w:t xml:space="preserve"> (</w:t>
      </w:r>
      <w:proofErr w:type="spellStart"/>
      <w:r w:rsidR="00D433C5" w:rsidRPr="009210A1">
        <w:rPr>
          <w:rFonts w:ascii="Arial Narrow" w:hAnsi="Arial Narrow" w:cs="Times New Roman"/>
          <w:color w:val="000000" w:themeColor="text1"/>
        </w:rPr>
        <w:t>Baqi</w:t>
      </w:r>
      <w:proofErr w:type="spellEnd"/>
      <w:r w:rsidR="00D433C5" w:rsidRPr="009210A1">
        <w:rPr>
          <w:rFonts w:ascii="Arial Narrow" w:hAnsi="Arial Narrow" w:cs="Times New Roman"/>
          <w:color w:val="000000" w:themeColor="text1"/>
        </w:rPr>
        <w:t xml:space="preserve">, </w:t>
      </w:r>
      <w:proofErr w:type="gramStart"/>
      <w:r w:rsidR="00D433C5" w:rsidRPr="009210A1">
        <w:rPr>
          <w:rFonts w:ascii="Arial Narrow" w:hAnsi="Arial Narrow" w:cs="Times New Roman"/>
          <w:color w:val="000000" w:themeColor="text1"/>
        </w:rPr>
        <w:t>2017 :</w:t>
      </w:r>
      <w:proofErr w:type="gramEnd"/>
      <w:r w:rsidR="00D433C5" w:rsidRPr="009210A1">
        <w:rPr>
          <w:rFonts w:ascii="Arial Narrow" w:hAnsi="Arial Narrow" w:cs="Times New Roman"/>
          <w:color w:val="000000" w:themeColor="text1"/>
        </w:rPr>
        <w:t xml:space="preserve"> 182)</w:t>
      </w:r>
      <w:bookmarkEnd w:id="2"/>
      <w:r w:rsidR="00BB7D16">
        <w:rPr>
          <w:rFonts w:ascii="Arial Narrow" w:hAnsi="Arial Narrow" w:cs="Times New Roman"/>
          <w:color w:val="000000" w:themeColor="text1"/>
        </w:rPr>
        <w:t>.</w:t>
      </w:r>
    </w:p>
    <w:p w14:paraId="5C41738D" w14:textId="77777777" w:rsidR="00BB7D16" w:rsidRPr="00BB7D16" w:rsidRDefault="00BB7D16" w:rsidP="00BB7D16">
      <w:pPr>
        <w:autoSpaceDE w:val="0"/>
        <w:autoSpaceDN w:val="0"/>
        <w:adjustRightInd w:val="0"/>
        <w:spacing w:after="0" w:line="240" w:lineRule="auto"/>
        <w:jc w:val="both"/>
        <w:rPr>
          <w:rFonts w:ascii="Arial Narrow" w:hAnsi="Arial Narrow" w:cs="Times New Roman"/>
          <w:color w:val="000000" w:themeColor="text1"/>
        </w:rPr>
      </w:pPr>
    </w:p>
    <w:p w14:paraId="3DF4888B" w14:textId="77777777" w:rsidR="00AF3F3F" w:rsidRDefault="00AF3F3F" w:rsidP="00BB7D16">
      <w:pPr>
        <w:autoSpaceDE w:val="0"/>
        <w:autoSpaceDN w:val="0"/>
        <w:adjustRightInd w:val="0"/>
        <w:spacing w:after="0" w:line="360" w:lineRule="auto"/>
        <w:jc w:val="both"/>
        <w:rPr>
          <w:rFonts w:ascii="Arial Narrow" w:hAnsi="Arial Narrow" w:cs="Times New Roman"/>
          <w:sz w:val="24"/>
          <w:szCs w:val="24"/>
          <w:lang w:val="id-ID"/>
        </w:rPr>
      </w:pPr>
    </w:p>
    <w:p w14:paraId="255E87B8" w14:textId="39CB0E68" w:rsidR="000C39A9" w:rsidRDefault="000C39A9" w:rsidP="00BB7D16">
      <w:pPr>
        <w:autoSpaceDE w:val="0"/>
        <w:autoSpaceDN w:val="0"/>
        <w:adjustRightInd w:val="0"/>
        <w:spacing w:after="0" w:line="360" w:lineRule="auto"/>
        <w:jc w:val="both"/>
        <w:rPr>
          <w:rFonts w:ascii="Arial Narrow" w:hAnsi="Arial Narrow" w:cs="Times New Roman"/>
          <w:color w:val="000000" w:themeColor="text1"/>
        </w:rPr>
      </w:pPr>
      <w:r w:rsidRPr="009210A1">
        <w:rPr>
          <w:rFonts w:ascii="Arial Narrow" w:hAnsi="Arial Narrow" w:cs="Times New Roman"/>
          <w:sz w:val="24"/>
          <w:szCs w:val="24"/>
          <w:lang w:val="id-ID"/>
        </w:rPr>
        <w:t>Dalam</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hal</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ini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ulama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Hanafiyah</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berpendapat,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apabila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 dibiarkan tidak dimanfaatkan oleh</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 gadai, maka berarti menghilangkan manfaat dari barang tersebut. Kemudian jika setiap saat orang yang menggadaikan 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harus</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datang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kepada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untuk</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mengambil</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manfaat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 xml:space="preserve">dari barang gadai, maka akan mendatangkan mudharat bagi kedua belah </w:t>
      </w:r>
      <w:r w:rsidRPr="009210A1">
        <w:rPr>
          <w:rFonts w:ascii="Arial Narrow" w:hAnsi="Arial Narrow" w:cs="Times New Roman"/>
          <w:sz w:val="24"/>
          <w:szCs w:val="24"/>
          <w:lang w:val="id-ID"/>
        </w:rPr>
        <w:lastRenderedPageBreak/>
        <w:t>pihak. Begitu juga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sebaliknya,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apabila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setiap</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waktu</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harus</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memelihara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dan menyerahkan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manfaat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kepada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orang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yang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menggadaikan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 Jadi,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boleh</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memanfaatkan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itu</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atas</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seizin pemiliknya. Sebab pemilik barang itu boleh mengizinkan kepada siapa saja yang dikehendakinya, termasuk pegadai dapat mengambil manfaat dan tidak termasuk riba</w:t>
      </w:r>
      <w:r w:rsidR="00D433C5" w:rsidRPr="009210A1">
        <w:rPr>
          <w:rFonts w:ascii="Arial Narrow" w:hAnsi="Arial Narrow" w:cs="Times New Roman"/>
          <w:sz w:val="24"/>
          <w:szCs w:val="24"/>
        </w:rPr>
        <w:t xml:space="preserve"> (</w:t>
      </w:r>
      <w:r w:rsidR="00D433C5" w:rsidRPr="009210A1">
        <w:rPr>
          <w:rFonts w:ascii="Arial Narrow" w:hAnsi="Arial Narrow" w:cs="Times New Roman"/>
          <w:color w:val="000000" w:themeColor="text1"/>
        </w:rPr>
        <w:t>Haidar, 2019 : 75).</w:t>
      </w:r>
    </w:p>
    <w:p w14:paraId="64644A5C" w14:textId="77777777" w:rsidR="00AF3F3F" w:rsidRDefault="00AF3F3F" w:rsidP="00BB7D16">
      <w:pPr>
        <w:pStyle w:val="ListParagraph"/>
        <w:autoSpaceDE w:val="0"/>
        <w:autoSpaceDN w:val="0"/>
        <w:adjustRightInd w:val="0"/>
        <w:spacing w:after="0" w:line="360" w:lineRule="auto"/>
        <w:ind w:left="284" w:hanging="284"/>
        <w:jc w:val="both"/>
        <w:rPr>
          <w:rFonts w:ascii="Arial Narrow" w:hAnsi="Arial Narrow" w:cs="Times New Roman"/>
          <w:sz w:val="24"/>
          <w:szCs w:val="24"/>
          <w:lang w:val="id-ID"/>
        </w:rPr>
      </w:pPr>
    </w:p>
    <w:p w14:paraId="368974E9" w14:textId="281FBB61" w:rsidR="000C39A9" w:rsidRPr="009210A1" w:rsidRDefault="00BB485A" w:rsidP="00BB7D16">
      <w:pPr>
        <w:pStyle w:val="ListParagraph"/>
        <w:autoSpaceDE w:val="0"/>
        <w:autoSpaceDN w:val="0"/>
        <w:adjustRightInd w:val="0"/>
        <w:spacing w:after="0" w:line="360" w:lineRule="auto"/>
        <w:ind w:left="284" w:hanging="284"/>
        <w:jc w:val="both"/>
        <w:rPr>
          <w:rFonts w:ascii="Arial Narrow" w:hAnsi="Arial Narrow" w:cs="Times New Roman"/>
          <w:sz w:val="24"/>
          <w:szCs w:val="24"/>
          <w:lang w:val="id-ID"/>
        </w:rPr>
      </w:pPr>
      <w:r>
        <w:rPr>
          <w:rFonts w:ascii="Arial Narrow" w:hAnsi="Arial Narrow" w:cs="Times New Roman"/>
          <w:sz w:val="24"/>
          <w:szCs w:val="24"/>
          <w:lang w:val="id-ID"/>
        </w:rPr>
        <w:t>4.</w:t>
      </w:r>
      <w:r>
        <w:rPr>
          <w:rFonts w:ascii="Arial Narrow" w:hAnsi="Arial Narrow" w:cs="Times New Roman"/>
          <w:sz w:val="24"/>
          <w:szCs w:val="24"/>
          <w:lang w:val="id-ID"/>
        </w:rPr>
        <w:tab/>
      </w:r>
      <w:r w:rsidR="000C39A9" w:rsidRPr="009210A1">
        <w:rPr>
          <w:rFonts w:ascii="Arial Narrow" w:hAnsi="Arial Narrow" w:cs="Times New Roman"/>
          <w:sz w:val="24"/>
          <w:szCs w:val="24"/>
          <w:lang w:val="id-ID"/>
        </w:rPr>
        <w:t>Pendapat Ulama Hanabillah</w:t>
      </w:r>
    </w:p>
    <w:p w14:paraId="5256EB08" w14:textId="1DA810B7" w:rsidR="000C39A9" w:rsidRPr="009210A1" w:rsidRDefault="000C39A9"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lang w:val="id-ID"/>
        </w:rPr>
        <w:t>Pendapat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Ulama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Hanabillah</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seperti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dikutip</w:t>
      </w:r>
      <w:proofErr w:type="spellEnd"/>
      <w:r w:rsidRPr="009210A1">
        <w:rPr>
          <w:rFonts w:ascii="Arial Narrow" w:hAnsi="Arial Narrow" w:cs="Times New Roman"/>
          <w:sz w:val="24"/>
          <w:szCs w:val="24"/>
        </w:rPr>
        <w:t xml:space="preserve"> oleh M Ahmad </w:t>
      </w:r>
      <w:proofErr w:type="spellStart"/>
      <w:r w:rsidRPr="009210A1">
        <w:rPr>
          <w:rFonts w:ascii="Arial Narrow" w:hAnsi="Arial Narrow" w:cs="Times New Roman"/>
          <w:sz w:val="24"/>
          <w:szCs w:val="24"/>
        </w:rPr>
        <w:t>Ifham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Solihin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bahwa</w:t>
      </w:r>
      <w:proofErr w:type="spellEnd"/>
      <w:r w:rsidRPr="009210A1">
        <w:rPr>
          <w:rFonts w:ascii="Arial Narrow" w:hAnsi="Arial Narrow" w:cs="Times New Roman"/>
          <w:sz w:val="24"/>
          <w:szCs w:val="24"/>
          <w:lang w:val="id-ID"/>
        </w:rPr>
        <w:t xml:space="preserve"> jika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berupa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hewan,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 gadai boleh memanfaatkan seperti mengendarai atau mengambil susunya sekadar mengganti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biaya,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meskipun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tidak</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diizinkan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oleh</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orang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yang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 xml:space="preserve">menggadaikan barang. Adapun barang gadai selain hewan, tidak boleh dimanfaatkan, kecuali atas izin orang yang menggadaikan barang </w:t>
      </w:r>
      <w:r w:rsidR="00D433C5" w:rsidRPr="009210A1">
        <w:rPr>
          <w:rFonts w:ascii="Arial Narrow" w:hAnsi="Arial Narrow" w:cs="Times New Roman"/>
          <w:sz w:val="24"/>
          <w:szCs w:val="24"/>
        </w:rPr>
        <w:t>(</w:t>
      </w:r>
      <w:r w:rsidR="00D433C5" w:rsidRPr="009210A1">
        <w:rPr>
          <w:rFonts w:ascii="Arial Narrow" w:hAnsi="Arial Narrow" w:cs="Times New Roman"/>
        </w:rPr>
        <w:t xml:space="preserve">Ahmad </w:t>
      </w:r>
      <w:proofErr w:type="spellStart"/>
      <w:r w:rsidR="00D433C5" w:rsidRPr="009210A1">
        <w:rPr>
          <w:rFonts w:ascii="Arial Narrow" w:hAnsi="Arial Narrow" w:cs="Times New Roman"/>
        </w:rPr>
        <w:t>Ifham</w:t>
      </w:r>
      <w:proofErr w:type="spellEnd"/>
      <w:r w:rsidR="00D433C5" w:rsidRPr="009210A1">
        <w:rPr>
          <w:rFonts w:ascii="Arial Narrow" w:hAnsi="Arial Narrow" w:cs="Times New Roman"/>
        </w:rPr>
        <w:t xml:space="preserve"> </w:t>
      </w:r>
      <w:proofErr w:type="spellStart"/>
      <w:r w:rsidR="00D433C5" w:rsidRPr="009210A1">
        <w:rPr>
          <w:rFonts w:ascii="Arial Narrow" w:hAnsi="Arial Narrow" w:cs="Times New Roman"/>
        </w:rPr>
        <w:t>Solihin</w:t>
      </w:r>
      <w:proofErr w:type="spellEnd"/>
      <w:r w:rsidR="00D433C5" w:rsidRPr="009210A1">
        <w:rPr>
          <w:rFonts w:ascii="Arial Narrow" w:hAnsi="Arial Narrow" w:cs="Times New Roman"/>
        </w:rPr>
        <w:t>, 2010 : 684).</w:t>
      </w:r>
      <w:r w:rsidR="00D433C5" w:rsidRPr="009210A1">
        <w:rPr>
          <w:rFonts w:ascii="Arial Narrow" w:hAnsi="Arial Narrow" w:cs="Times New Roman"/>
          <w:sz w:val="24"/>
          <w:szCs w:val="24"/>
        </w:rPr>
        <w:t xml:space="preserve"> </w:t>
      </w:r>
      <w:r w:rsidRPr="009210A1">
        <w:rPr>
          <w:rFonts w:ascii="Arial Narrow" w:hAnsi="Arial Narrow" w:cs="Times New Roman"/>
          <w:sz w:val="24"/>
          <w:szCs w:val="24"/>
          <w:lang w:val="id-ID"/>
        </w:rPr>
        <w:t>Ulama Hanabilah berdalil dengan hadis yang diriwayatkan oleh Bukhari, Abu Daud, dan Tarmidzi dari Abu Hurairah, ia berkata: Telah bersabda Rasulullah SAW:</w:t>
      </w:r>
    </w:p>
    <w:p w14:paraId="6B836A52" w14:textId="4F7C41E9" w:rsidR="00D433C5" w:rsidRDefault="000C39A9" w:rsidP="00BB7D16">
      <w:pPr>
        <w:autoSpaceDE w:val="0"/>
        <w:autoSpaceDN w:val="0"/>
        <w:adjustRightInd w:val="0"/>
        <w:spacing w:after="0" w:line="360" w:lineRule="auto"/>
        <w:jc w:val="both"/>
        <w:rPr>
          <w:rFonts w:ascii="Arial Narrow" w:hAnsi="Arial Narrow" w:cs="Times New Roman"/>
          <w:color w:val="000000" w:themeColor="text1"/>
        </w:rPr>
      </w:pPr>
      <w:r w:rsidRPr="009210A1">
        <w:rPr>
          <w:rFonts w:ascii="Arial Narrow" w:hAnsi="Arial Narrow" w:cs="Times New Roman"/>
          <w:sz w:val="24"/>
          <w:szCs w:val="24"/>
          <w:lang w:val="id-ID"/>
        </w:rPr>
        <w:t>“Binatang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tunggangan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ditunggangi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karena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biaya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hidupnya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apabila digadaikan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susu</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binatang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perahan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diminum</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karena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biaya hidupnya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apabila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digadaikan.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Orang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yang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menunggangi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dan meminum</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menanggung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biaya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hidupnya.”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(HR.</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Bukhari,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Abu</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Daud, dan Tarmidzi)</w:t>
      </w:r>
      <w:r w:rsidR="00D433C5" w:rsidRPr="009210A1">
        <w:rPr>
          <w:rFonts w:ascii="Arial Narrow" w:hAnsi="Arial Narrow" w:cs="Times New Roman"/>
          <w:sz w:val="24"/>
          <w:szCs w:val="24"/>
        </w:rPr>
        <w:t xml:space="preserve"> (</w:t>
      </w:r>
      <w:proofErr w:type="spellStart"/>
      <w:r w:rsidR="00D433C5" w:rsidRPr="009210A1">
        <w:rPr>
          <w:rFonts w:ascii="Arial Narrow" w:hAnsi="Arial Narrow" w:cs="Times New Roman"/>
          <w:color w:val="000000" w:themeColor="text1"/>
        </w:rPr>
        <w:t>Baqi</w:t>
      </w:r>
      <w:proofErr w:type="spellEnd"/>
      <w:r w:rsidR="00D433C5" w:rsidRPr="009210A1">
        <w:rPr>
          <w:rFonts w:ascii="Arial Narrow" w:hAnsi="Arial Narrow" w:cs="Times New Roman"/>
          <w:color w:val="000000" w:themeColor="text1"/>
        </w:rPr>
        <w:t>, 2017 : 180)</w:t>
      </w:r>
      <w:r w:rsidR="00BB7D16">
        <w:rPr>
          <w:rFonts w:ascii="Arial Narrow" w:hAnsi="Arial Narrow" w:cs="Times New Roman"/>
          <w:color w:val="000000" w:themeColor="text1"/>
        </w:rPr>
        <w:t>.</w:t>
      </w:r>
    </w:p>
    <w:p w14:paraId="6CF961C8" w14:textId="77777777" w:rsidR="00BB7D16" w:rsidRPr="009210A1" w:rsidRDefault="00BB7D16" w:rsidP="00BB7D16">
      <w:pPr>
        <w:autoSpaceDE w:val="0"/>
        <w:autoSpaceDN w:val="0"/>
        <w:adjustRightInd w:val="0"/>
        <w:spacing w:after="0" w:line="360" w:lineRule="auto"/>
        <w:jc w:val="both"/>
        <w:rPr>
          <w:rFonts w:ascii="Arial Narrow" w:hAnsi="Arial Narrow" w:cs="Times New Roman"/>
          <w:sz w:val="24"/>
          <w:szCs w:val="24"/>
        </w:rPr>
      </w:pPr>
    </w:p>
    <w:p w14:paraId="2B92B284" w14:textId="6D91C361" w:rsidR="00216A25" w:rsidRDefault="000C39A9"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Pengambilan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manfaat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pada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benda-benda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tersebut</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ditekankan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pada biaya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atau</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tenaga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untuk</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pemeliharaan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sehingga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bagi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yang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memegang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punya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kewajiban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tambahan.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 xml:space="preserve">berkewajiban memberikan makanan bila barang gadaian </w:t>
      </w:r>
      <w:r w:rsidRPr="009210A1">
        <w:rPr>
          <w:rFonts w:ascii="Arial Narrow" w:hAnsi="Arial Narrow" w:cs="Times New Roman"/>
          <w:sz w:val="24"/>
          <w:szCs w:val="24"/>
        </w:rPr>
        <w:t>a</w:t>
      </w:r>
      <w:r w:rsidRPr="009210A1">
        <w:rPr>
          <w:rFonts w:ascii="Arial Narrow" w:hAnsi="Arial Narrow" w:cs="Times New Roman"/>
          <w:sz w:val="24"/>
          <w:szCs w:val="24"/>
          <w:lang w:val="id-ID"/>
        </w:rPr>
        <w:t>itu adalah hewan. Harus membelikan bensin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bila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pemegang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barang</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gadaian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berupa</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kendaraan.</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Jadi</w:t>
      </w:r>
      <w:r w:rsidR="00BB7D16">
        <w:rPr>
          <w:rFonts w:ascii="Arial Narrow" w:hAnsi="Arial Narrow" w:cs="Times New Roman"/>
          <w:sz w:val="24"/>
          <w:szCs w:val="24"/>
          <w:lang w:val="id-ID"/>
        </w:rPr>
        <w:t xml:space="preserve"> </w:t>
      </w:r>
      <w:r w:rsidRPr="009210A1">
        <w:rPr>
          <w:rFonts w:ascii="Arial Narrow" w:hAnsi="Arial Narrow" w:cs="Times New Roman"/>
          <w:sz w:val="24"/>
          <w:szCs w:val="24"/>
          <w:lang w:val="id-ID"/>
        </w:rPr>
        <w:t>yang dibolehkan disini adalah adanya upaya pemeliharaan terhadap barang gadaian yang ada pada dirinya</w:t>
      </w:r>
      <w:r w:rsidR="00D433C5" w:rsidRPr="009210A1">
        <w:rPr>
          <w:rFonts w:ascii="Arial Narrow" w:hAnsi="Arial Narrow" w:cs="Times New Roman"/>
          <w:sz w:val="24"/>
          <w:szCs w:val="24"/>
        </w:rPr>
        <w:t xml:space="preserve"> (</w:t>
      </w:r>
      <w:proofErr w:type="spellStart"/>
      <w:r w:rsidR="00D433C5" w:rsidRPr="009210A1">
        <w:rPr>
          <w:rFonts w:ascii="Arial Narrow" w:hAnsi="Arial Narrow" w:cs="Times New Roman"/>
        </w:rPr>
        <w:t>Suhendi</w:t>
      </w:r>
      <w:proofErr w:type="spellEnd"/>
      <w:r w:rsidR="00216A25" w:rsidRPr="009210A1">
        <w:rPr>
          <w:rFonts w:ascii="Arial Narrow" w:hAnsi="Arial Narrow" w:cs="Times New Roman"/>
        </w:rPr>
        <w:t xml:space="preserve">, 2012 : </w:t>
      </w:r>
      <w:r w:rsidR="00D433C5" w:rsidRPr="009210A1">
        <w:rPr>
          <w:rFonts w:ascii="Arial Narrow" w:hAnsi="Arial Narrow" w:cs="Times New Roman"/>
        </w:rPr>
        <w:t>108-109</w:t>
      </w:r>
      <w:r w:rsidR="00216A25" w:rsidRPr="009210A1">
        <w:rPr>
          <w:rFonts w:ascii="Arial Narrow" w:hAnsi="Arial Narrow" w:cs="Times New Roman"/>
        </w:rPr>
        <w:t>).</w:t>
      </w:r>
    </w:p>
    <w:p w14:paraId="35D74CFE" w14:textId="77777777" w:rsidR="00415DA1" w:rsidRPr="009210A1" w:rsidRDefault="00415DA1" w:rsidP="00BB7D16">
      <w:pPr>
        <w:autoSpaceDE w:val="0"/>
        <w:autoSpaceDN w:val="0"/>
        <w:adjustRightInd w:val="0"/>
        <w:spacing w:after="0" w:line="360" w:lineRule="auto"/>
        <w:ind w:firstLine="720"/>
        <w:jc w:val="both"/>
        <w:rPr>
          <w:rFonts w:ascii="Arial Narrow" w:hAnsi="Arial Narrow" w:cs="Times New Roman"/>
          <w:b/>
          <w:sz w:val="24"/>
          <w:szCs w:val="24"/>
          <w:lang w:val="id-ID"/>
        </w:rPr>
      </w:pPr>
    </w:p>
    <w:p w14:paraId="1FB17A5A" w14:textId="77777777" w:rsidR="00216A25" w:rsidRPr="009210A1" w:rsidRDefault="00216A25" w:rsidP="00BB7D16">
      <w:pPr>
        <w:autoSpaceDE w:val="0"/>
        <w:autoSpaceDN w:val="0"/>
        <w:adjustRightInd w:val="0"/>
        <w:spacing w:after="0" w:line="360" w:lineRule="auto"/>
        <w:jc w:val="both"/>
        <w:rPr>
          <w:rFonts w:ascii="Arial Narrow" w:hAnsi="Arial Narrow" w:cs="Times New Roman"/>
          <w:b/>
          <w:sz w:val="24"/>
          <w:szCs w:val="24"/>
          <w:lang w:val="id-ID"/>
        </w:rPr>
      </w:pPr>
      <w:r w:rsidRPr="009210A1">
        <w:rPr>
          <w:rFonts w:ascii="Arial Narrow" w:hAnsi="Arial Narrow" w:cs="Times New Roman"/>
          <w:b/>
          <w:sz w:val="24"/>
          <w:szCs w:val="24"/>
          <w:lang w:val="id-ID"/>
        </w:rPr>
        <w:t>Waktu Dalam Perjanjian Gadai</w:t>
      </w:r>
    </w:p>
    <w:p w14:paraId="76AF8C82" w14:textId="77777777" w:rsidR="00216A25" w:rsidRPr="009210A1" w:rsidRDefault="00216A25"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lang w:val="id-ID"/>
        </w:rPr>
        <w:t>Menurut hukum Islam, jika sudah jatuh tempo membayar utang, maka pemilik barang gadai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wajib melunasinya dan penggadai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wajib menyerahkan barangnya dengan segera. Jika penggadai tidak mampu melunasi utangnya, maka barang gadai itu dijual untuk menutupi utangnya. Jika dia tidak rela menjual barang gadai, maka hakim dapat memaksa untuk melunasi utangnya atau menjual barang gadai. Kelebihan hasil penjualan barang gadai tersebut </w:t>
      </w:r>
      <w:r w:rsidRPr="009210A1">
        <w:rPr>
          <w:rFonts w:ascii="Arial Narrow" w:hAnsi="Arial Narrow" w:cs="Times New Roman"/>
          <w:sz w:val="24"/>
          <w:szCs w:val="24"/>
          <w:lang w:val="id-ID"/>
        </w:rPr>
        <w:lastRenderedPageBreak/>
        <w:t>diserahkan kepada pemilik asalnya, jika masih ada sisa utang, maka hal itu masih tetap menjadi tanggungan yang berutang</w:t>
      </w:r>
      <w:r w:rsidRPr="009210A1">
        <w:rPr>
          <w:rFonts w:ascii="Arial Narrow" w:hAnsi="Arial Narrow" w:cs="Times New Roman"/>
          <w:sz w:val="24"/>
          <w:szCs w:val="24"/>
        </w:rPr>
        <w:t xml:space="preserve"> (</w:t>
      </w:r>
      <w:r w:rsidRPr="009210A1">
        <w:rPr>
          <w:rFonts w:ascii="Arial Narrow" w:hAnsi="Arial Narrow" w:cs="Times New Roman"/>
        </w:rPr>
        <w:t>Idris, 2016 : 214).</w:t>
      </w:r>
    </w:p>
    <w:p w14:paraId="47AE51CF" w14:textId="77777777" w:rsidR="00BB485A" w:rsidRDefault="00BB485A" w:rsidP="00BB7D16">
      <w:pPr>
        <w:autoSpaceDE w:val="0"/>
        <w:autoSpaceDN w:val="0"/>
        <w:adjustRightInd w:val="0"/>
        <w:spacing w:after="0" w:line="360" w:lineRule="auto"/>
        <w:jc w:val="both"/>
        <w:rPr>
          <w:rFonts w:ascii="Arial Narrow" w:hAnsi="Arial Narrow" w:cs="Times New Roman"/>
          <w:sz w:val="24"/>
          <w:szCs w:val="24"/>
          <w:lang w:val="en-ID"/>
        </w:rPr>
      </w:pPr>
    </w:p>
    <w:p w14:paraId="3131618B" w14:textId="7BC927D6" w:rsidR="00216A25" w:rsidRPr="00AF3F3F" w:rsidRDefault="00216A25" w:rsidP="00BB7D16">
      <w:pPr>
        <w:autoSpaceDE w:val="0"/>
        <w:autoSpaceDN w:val="0"/>
        <w:adjustRightInd w:val="0"/>
        <w:spacing w:after="0" w:line="360" w:lineRule="auto"/>
        <w:jc w:val="both"/>
        <w:rPr>
          <w:rFonts w:ascii="Arial Narrow" w:hAnsi="Arial Narrow" w:cs="Times New Roman"/>
          <w:sz w:val="24"/>
          <w:szCs w:val="24"/>
        </w:rPr>
      </w:pPr>
      <w:r w:rsidRPr="009210A1">
        <w:rPr>
          <w:rFonts w:ascii="Arial Narrow" w:hAnsi="Arial Narrow" w:cs="Times New Roman"/>
          <w:sz w:val="24"/>
          <w:szCs w:val="24"/>
          <w:lang w:val="id-ID"/>
        </w:rPr>
        <w:t xml:space="preserve">Menurut Ahmad Azhar Basyir, apabila pada waktu yang telah ditentukan karena kesulitan yang dialami,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belum juga membayar utangnya padahal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benar-benar memerlukan kembali piutangnya, maka ia dapat memindahkan barang gadai kepada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lain dengan seizin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Hal ini dimaksudkan agar keperluan murtahin dapat terpenuhi dan dalam waktu yang sama rahin dapat kelonggaran tenggang waktu</w:t>
      </w:r>
      <w:r w:rsidRPr="009210A1">
        <w:rPr>
          <w:rFonts w:ascii="Arial Narrow" w:hAnsi="Arial Narrow" w:cs="Times New Roman"/>
          <w:sz w:val="24"/>
          <w:szCs w:val="24"/>
        </w:rPr>
        <w:t xml:space="preserve"> (</w:t>
      </w:r>
      <w:r w:rsidRPr="009210A1">
        <w:rPr>
          <w:rFonts w:ascii="Arial Narrow" w:hAnsi="Arial Narrow" w:cs="Times New Roman"/>
        </w:rPr>
        <w:t>Idris, 2016 : 214).</w:t>
      </w:r>
      <w:r w:rsidR="00AF3F3F">
        <w:rPr>
          <w:rFonts w:ascii="Arial Narrow" w:hAnsi="Arial Narrow" w:cs="Times New Roman"/>
          <w:sz w:val="24"/>
          <w:szCs w:val="24"/>
        </w:rPr>
        <w:t xml:space="preserve"> </w:t>
      </w:r>
      <w:r w:rsidRPr="009210A1">
        <w:rPr>
          <w:rFonts w:ascii="Arial Narrow" w:hAnsi="Arial Narrow" w:cs="Times New Roman"/>
          <w:sz w:val="24"/>
          <w:szCs w:val="24"/>
          <w:lang w:val="id-ID"/>
        </w:rPr>
        <w:t xml:space="preserve">Menurut mayoritas fuqaha’, bila batas waktu pembayaran telah tiba, kedua belah pihak boleh membuat syarat penjualan barang gadai tersebut dan penerima gadai berhak melakukannya. Dengan demikian, yang menentukan batas waktu pembayaran adalah kedua belah pihak yang terlibat dalam akad gadai, tergantung pada kesepakatan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dan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sehingga tercipta suatu akad perjanjian</w:t>
      </w:r>
      <w:r w:rsidRPr="009210A1">
        <w:rPr>
          <w:rFonts w:ascii="Arial Narrow" w:hAnsi="Arial Narrow" w:cs="Times New Roman"/>
          <w:sz w:val="24"/>
          <w:szCs w:val="24"/>
        </w:rPr>
        <w:t xml:space="preserve"> (</w:t>
      </w:r>
      <w:r w:rsidRPr="009210A1">
        <w:rPr>
          <w:rFonts w:ascii="Arial Narrow" w:hAnsi="Arial Narrow" w:cs="Times New Roman"/>
          <w:lang w:val="id-ID"/>
        </w:rPr>
        <w:t>Anshori</w:t>
      </w:r>
      <w:r w:rsidRPr="009210A1">
        <w:rPr>
          <w:rFonts w:ascii="Arial Narrow" w:hAnsi="Arial Narrow" w:cs="Times New Roman"/>
        </w:rPr>
        <w:t>, 2011 : 128).</w:t>
      </w:r>
    </w:p>
    <w:p w14:paraId="003BE689" w14:textId="77777777" w:rsidR="00AF3F3F" w:rsidRDefault="00AF3F3F" w:rsidP="00BB7D16">
      <w:pPr>
        <w:autoSpaceDE w:val="0"/>
        <w:autoSpaceDN w:val="0"/>
        <w:adjustRightInd w:val="0"/>
        <w:spacing w:after="0" w:line="360" w:lineRule="auto"/>
        <w:jc w:val="both"/>
        <w:rPr>
          <w:rFonts w:ascii="Arial Narrow" w:hAnsi="Arial Narrow" w:cs="Times New Roman"/>
          <w:b/>
          <w:sz w:val="24"/>
          <w:szCs w:val="24"/>
          <w:lang w:val="id-ID"/>
        </w:rPr>
      </w:pPr>
    </w:p>
    <w:p w14:paraId="66C613DB" w14:textId="138569E3" w:rsidR="00216A25" w:rsidRPr="009210A1" w:rsidRDefault="00216A25" w:rsidP="00BB7D16">
      <w:pPr>
        <w:autoSpaceDE w:val="0"/>
        <w:autoSpaceDN w:val="0"/>
        <w:adjustRightInd w:val="0"/>
        <w:spacing w:after="0" w:line="360" w:lineRule="auto"/>
        <w:jc w:val="both"/>
        <w:rPr>
          <w:rFonts w:ascii="Arial Narrow" w:hAnsi="Arial Narrow" w:cs="Times New Roman"/>
          <w:b/>
          <w:sz w:val="24"/>
          <w:szCs w:val="24"/>
          <w:lang w:val="id-ID"/>
        </w:rPr>
      </w:pPr>
      <w:r w:rsidRPr="009210A1">
        <w:rPr>
          <w:rFonts w:ascii="Arial Narrow" w:hAnsi="Arial Narrow" w:cs="Times New Roman"/>
          <w:b/>
          <w:sz w:val="24"/>
          <w:szCs w:val="24"/>
          <w:lang w:val="id-ID"/>
        </w:rPr>
        <w:t>Mengganti Barang Yang Digadaikan</w:t>
      </w:r>
    </w:p>
    <w:p w14:paraId="195F650F" w14:textId="77777777" w:rsidR="00215FF3" w:rsidRDefault="00216A25" w:rsidP="00BB7D16">
      <w:pPr>
        <w:autoSpaceDE w:val="0"/>
        <w:autoSpaceDN w:val="0"/>
        <w:adjustRightInd w:val="0"/>
        <w:spacing w:after="0" w:line="360" w:lineRule="auto"/>
        <w:jc w:val="both"/>
        <w:rPr>
          <w:rFonts w:ascii="Arial Narrow" w:hAnsi="Arial Narrow" w:cs="Times New Roman"/>
          <w:sz w:val="24"/>
          <w:szCs w:val="24"/>
          <w:lang w:val="id-ID"/>
        </w:rPr>
      </w:pPr>
      <w:r w:rsidRPr="009210A1">
        <w:rPr>
          <w:rFonts w:ascii="Arial Narrow" w:hAnsi="Arial Narrow" w:cs="Times New Roman"/>
          <w:sz w:val="24"/>
          <w:szCs w:val="24"/>
          <w:lang w:val="id-ID"/>
        </w:rPr>
        <w:t>Jika barang yang digadaikan rusak ditangan penerima gadai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bukan karena keteledoran atau menyia-nyiakannya atau jika barang itu harganya lebih mahal dari utangnya atau harganya sama dengan utangnya, maka habislah utangnya dan murtahin tidak perlu menambah sisa harga barang itu. Jika barang itu lebih murah dari utangnya, maka besar utang yang seharga dengan barang itu habis, kemudian sisa utangnya harus dibayarkan oleh penggadai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kepada penerima gadai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w:t>
      </w:r>
    </w:p>
    <w:p w14:paraId="5C0D0C40" w14:textId="77777777" w:rsidR="00215FF3" w:rsidRDefault="00215FF3" w:rsidP="00BB7D16">
      <w:pPr>
        <w:autoSpaceDE w:val="0"/>
        <w:autoSpaceDN w:val="0"/>
        <w:adjustRightInd w:val="0"/>
        <w:spacing w:after="0" w:line="360" w:lineRule="auto"/>
        <w:jc w:val="both"/>
        <w:rPr>
          <w:rFonts w:ascii="Arial Narrow" w:hAnsi="Arial Narrow" w:cs="Times New Roman"/>
          <w:sz w:val="24"/>
          <w:szCs w:val="24"/>
          <w:lang w:val="id-ID"/>
        </w:rPr>
      </w:pPr>
    </w:p>
    <w:p w14:paraId="57F4A667" w14:textId="7BB4A439" w:rsidR="00216A25" w:rsidRDefault="00216A25"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Sedangkan jika barang itu rusak atau hilang ditangan orang yang jujur, maka ditanggung sendiri oleh yang menggadaikan. Kalau hilang ketika berada pada penerima gadai, maka hal ini tidak bisa melepaskan utang. Artinya utang yang telah dipinjamkan kepada orang yang menggadaikan harus dibayar juga. Seperti kambing yang digadaikan mati karena sakit, bukan karena orang yang memeliharanya (penerima gadai). Kematian kambing ini tidak menghilangkan utang orang yang menggadaikan harus membayar utangnya</w:t>
      </w:r>
      <w:r w:rsidRPr="009210A1">
        <w:rPr>
          <w:rFonts w:ascii="Arial Narrow" w:hAnsi="Arial Narrow" w:cs="Times New Roman"/>
          <w:sz w:val="24"/>
          <w:szCs w:val="24"/>
        </w:rPr>
        <w:t xml:space="preserve"> (</w:t>
      </w:r>
      <w:r w:rsidRPr="009210A1">
        <w:rPr>
          <w:rFonts w:ascii="Arial Narrow" w:hAnsi="Arial Narrow" w:cs="Times New Roman"/>
          <w:lang w:val="id-ID"/>
        </w:rPr>
        <w:t>Anshori</w:t>
      </w:r>
      <w:r w:rsidRPr="009210A1">
        <w:rPr>
          <w:rFonts w:ascii="Arial Narrow" w:hAnsi="Arial Narrow" w:cs="Times New Roman"/>
        </w:rPr>
        <w:t>, 2011 : 128).</w:t>
      </w:r>
    </w:p>
    <w:p w14:paraId="5FA0A232" w14:textId="77777777" w:rsidR="00D44720" w:rsidRPr="009210A1" w:rsidRDefault="00D44720" w:rsidP="00BB7D16">
      <w:pPr>
        <w:autoSpaceDE w:val="0"/>
        <w:autoSpaceDN w:val="0"/>
        <w:adjustRightInd w:val="0"/>
        <w:spacing w:after="0" w:line="360" w:lineRule="auto"/>
        <w:ind w:firstLine="720"/>
        <w:jc w:val="both"/>
        <w:rPr>
          <w:rFonts w:ascii="Arial Narrow" w:hAnsi="Arial Narrow" w:cs="Times New Roman"/>
          <w:sz w:val="24"/>
          <w:szCs w:val="24"/>
        </w:rPr>
      </w:pPr>
    </w:p>
    <w:p w14:paraId="41482C4E" w14:textId="77777777" w:rsidR="0021397E" w:rsidRDefault="0021397E" w:rsidP="00BB7D16">
      <w:pPr>
        <w:autoSpaceDE w:val="0"/>
        <w:autoSpaceDN w:val="0"/>
        <w:adjustRightInd w:val="0"/>
        <w:spacing w:after="0" w:line="360" w:lineRule="auto"/>
        <w:jc w:val="both"/>
        <w:rPr>
          <w:rFonts w:ascii="Arial Narrow" w:hAnsi="Arial Narrow" w:cs="Times New Roman"/>
          <w:b/>
          <w:sz w:val="24"/>
          <w:szCs w:val="24"/>
          <w:lang w:val="id-ID"/>
        </w:rPr>
      </w:pPr>
    </w:p>
    <w:p w14:paraId="73A09509" w14:textId="77777777" w:rsidR="0021397E" w:rsidRDefault="0021397E" w:rsidP="00BB7D16">
      <w:pPr>
        <w:autoSpaceDE w:val="0"/>
        <w:autoSpaceDN w:val="0"/>
        <w:adjustRightInd w:val="0"/>
        <w:spacing w:after="0" w:line="360" w:lineRule="auto"/>
        <w:jc w:val="both"/>
        <w:rPr>
          <w:rFonts w:ascii="Arial Narrow" w:hAnsi="Arial Narrow" w:cs="Times New Roman"/>
          <w:b/>
          <w:sz w:val="24"/>
          <w:szCs w:val="24"/>
          <w:lang w:val="id-ID"/>
        </w:rPr>
      </w:pPr>
    </w:p>
    <w:p w14:paraId="13423E77" w14:textId="77777777" w:rsidR="0021397E" w:rsidRDefault="0021397E" w:rsidP="00BB7D16">
      <w:pPr>
        <w:autoSpaceDE w:val="0"/>
        <w:autoSpaceDN w:val="0"/>
        <w:adjustRightInd w:val="0"/>
        <w:spacing w:after="0" w:line="360" w:lineRule="auto"/>
        <w:jc w:val="both"/>
        <w:rPr>
          <w:rFonts w:ascii="Arial Narrow" w:hAnsi="Arial Narrow" w:cs="Times New Roman"/>
          <w:b/>
          <w:sz w:val="24"/>
          <w:szCs w:val="24"/>
          <w:lang w:val="id-ID"/>
        </w:rPr>
      </w:pPr>
    </w:p>
    <w:p w14:paraId="307B3DC5" w14:textId="72827EAA" w:rsidR="00216A25" w:rsidRPr="009210A1" w:rsidRDefault="00216A25" w:rsidP="00BB7D16">
      <w:pPr>
        <w:autoSpaceDE w:val="0"/>
        <w:autoSpaceDN w:val="0"/>
        <w:adjustRightInd w:val="0"/>
        <w:spacing w:after="0" w:line="360" w:lineRule="auto"/>
        <w:jc w:val="both"/>
        <w:rPr>
          <w:rFonts w:ascii="Arial Narrow" w:hAnsi="Arial Narrow" w:cs="Times New Roman"/>
          <w:b/>
          <w:sz w:val="24"/>
          <w:szCs w:val="24"/>
          <w:lang w:val="id-ID"/>
        </w:rPr>
      </w:pPr>
      <w:r w:rsidRPr="009210A1">
        <w:rPr>
          <w:rFonts w:ascii="Arial Narrow" w:hAnsi="Arial Narrow" w:cs="Times New Roman"/>
          <w:b/>
          <w:sz w:val="24"/>
          <w:szCs w:val="24"/>
          <w:lang w:val="id-ID"/>
        </w:rPr>
        <w:lastRenderedPageBreak/>
        <w:t>Berakhirnya Akad Gadai</w:t>
      </w:r>
    </w:p>
    <w:p w14:paraId="02FD6DBC" w14:textId="77777777" w:rsidR="00216A25" w:rsidRDefault="00216A25" w:rsidP="00BB7D16">
      <w:pPr>
        <w:autoSpaceDE w:val="0"/>
        <w:autoSpaceDN w:val="0"/>
        <w:adjustRightInd w:val="0"/>
        <w:spacing w:after="0" w:line="360" w:lineRule="auto"/>
        <w:jc w:val="both"/>
        <w:rPr>
          <w:rFonts w:ascii="Arial Narrow" w:hAnsi="Arial Narrow" w:cs="Times New Roman"/>
        </w:rPr>
      </w:pPr>
      <w:r w:rsidRPr="009210A1">
        <w:rPr>
          <w:rFonts w:ascii="Arial Narrow" w:hAnsi="Arial Narrow" w:cs="Times New Roman"/>
          <w:sz w:val="24"/>
          <w:szCs w:val="24"/>
          <w:lang w:val="id-ID"/>
        </w:rPr>
        <w:t>Barang gadai merupakan amanat yang ada ditangan pemegang gadai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ia tidak berkewajiban meminta ganti kecuali jika melewati batas waktu. Akad </w:t>
      </w:r>
      <w:r w:rsidRPr="009210A1">
        <w:rPr>
          <w:rFonts w:ascii="Arial Narrow" w:hAnsi="Arial Narrow" w:cs="Times New Roman"/>
          <w:i/>
          <w:sz w:val="24"/>
          <w:szCs w:val="24"/>
          <w:lang w:val="id-ID"/>
        </w:rPr>
        <w:t>rahn</w:t>
      </w:r>
      <w:r w:rsidRPr="009210A1">
        <w:rPr>
          <w:rFonts w:ascii="Arial Narrow" w:hAnsi="Arial Narrow" w:cs="Times New Roman"/>
          <w:sz w:val="24"/>
          <w:szCs w:val="24"/>
          <w:lang w:val="id-ID"/>
        </w:rPr>
        <w:t xml:space="preserve"> dianggap berakhir antara lain apabila:</w:t>
      </w:r>
      <w:r w:rsidRPr="009210A1">
        <w:rPr>
          <w:rFonts w:ascii="Arial Narrow" w:hAnsi="Arial Narrow" w:cs="Times New Roman"/>
          <w:b/>
          <w:sz w:val="24"/>
          <w:szCs w:val="24"/>
        </w:rPr>
        <w:t xml:space="preserve"> (a). </w:t>
      </w:r>
      <w:r w:rsidRPr="009210A1">
        <w:rPr>
          <w:rFonts w:ascii="Arial Narrow" w:hAnsi="Arial Narrow" w:cs="Times New Roman"/>
          <w:sz w:val="24"/>
          <w:szCs w:val="24"/>
        </w:rPr>
        <w:t>B</w:t>
      </w:r>
      <w:r w:rsidRPr="009210A1">
        <w:rPr>
          <w:rFonts w:ascii="Arial Narrow" w:hAnsi="Arial Narrow" w:cs="Times New Roman"/>
          <w:sz w:val="24"/>
          <w:szCs w:val="24"/>
          <w:lang w:val="id-ID"/>
        </w:rPr>
        <w:t>arang gadai diserahkan kepada pemiliknya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dengan ikhtiarnya sendiri, maka akad </w:t>
      </w:r>
      <w:r w:rsidRPr="009210A1">
        <w:rPr>
          <w:rFonts w:ascii="Arial Narrow" w:hAnsi="Arial Narrow" w:cs="Times New Roman"/>
          <w:i/>
          <w:sz w:val="24"/>
          <w:szCs w:val="24"/>
          <w:lang w:val="id-ID"/>
        </w:rPr>
        <w:t>rahn</w:t>
      </w:r>
      <w:r w:rsidRPr="009210A1">
        <w:rPr>
          <w:rFonts w:ascii="Arial Narrow" w:hAnsi="Arial Narrow" w:cs="Times New Roman"/>
          <w:sz w:val="24"/>
          <w:szCs w:val="24"/>
          <w:lang w:val="id-ID"/>
        </w:rPr>
        <w:t xml:space="preserve"> menjadi batal.</w:t>
      </w:r>
      <w:r w:rsidRPr="009210A1">
        <w:rPr>
          <w:rFonts w:ascii="Arial Narrow" w:hAnsi="Arial Narrow" w:cs="Times New Roman"/>
          <w:b/>
          <w:sz w:val="24"/>
          <w:szCs w:val="24"/>
        </w:rPr>
        <w:t xml:space="preserve"> (b).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melunasi semua utangnya.</w:t>
      </w:r>
      <w:r w:rsidRPr="009210A1">
        <w:rPr>
          <w:rFonts w:ascii="Arial Narrow" w:hAnsi="Arial Narrow" w:cs="Times New Roman"/>
          <w:b/>
          <w:sz w:val="24"/>
          <w:szCs w:val="24"/>
        </w:rPr>
        <w:t xml:space="preserve"> (c). </w:t>
      </w:r>
      <w:r w:rsidRPr="009210A1">
        <w:rPr>
          <w:rFonts w:ascii="Arial Narrow" w:hAnsi="Arial Narrow" w:cs="Times New Roman"/>
          <w:sz w:val="24"/>
          <w:szCs w:val="24"/>
          <w:lang w:val="id-ID"/>
        </w:rPr>
        <w:t>Waktu pelunasan yang disepakati telah jatuh tempo.</w:t>
      </w:r>
      <w:r w:rsidRPr="009210A1">
        <w:rPr>
          <w:rFonts w:ascii="Arial Narrow" w:hAnsi="Arial Narrow" w:cs="Times New Roman"/>
          <w:b/>
          <w:sz w:val="24"/>
          <w:szCs w:val="24"/>
        </w:rPr>
        <w:t xml:space="preserve"> (d). </w:t>
      </w:r>
      <w:r w:rsidRPr="009210A1">
        <w:rPr>
          <w:rFonts w:ascii="Arial Narrow" w:hAnsi="Arial Narrow" w:cs="Times New Roman"/>
          <w:sz w:val="24"/>
          <w:szCs w:val="24"/>
          <w:lang w:val="id-ID"/>
        </w:rPr>
        <w:t xml:space="preserve">Barang jaminan dijual dengan perintah hakim atas permintaan </w:t>
      </w:r>
      <w:r w:rsidRPr="009210A1">
        <w:rPr>
          <w:rFonts w:ascii="Arial Narrow" w:hAnsi="Arial Narrow" w:cs="Times New Roman"/>
          <w:i/>
          <w:sz w:val="24"/>
          <w:szCs w:val="24"/>
          <w:lang w:val="id-ID"/>
        </w:rPr>
        <w:t>rahin</w:t>
      </w:r>
      <w:r w:rsidRPr="009210A1">
        <w:rPr>
          <w:rFonts w:ascii="Arial Narrow" w:hAnsi="Arial Narrow" w:cs="Times New Roman"/>
          <w:i/>
          <w:sz w:val="24"/>
          <w:szCs w:val="24"/>
        </w:rPr>
        <w:t xml:space="preserve">. </w:t>
      </w:r>
      <w:r w:rsidRPr="009210A1">
        <w:rPr>
          <w:rFonts w:ascii="Arial Narrow" w:hAnsi="Arial Narrow" w:cs="Times New Roman"/>
          <w:iCs/>
          <w:sz w:val="24"/>
          <w:szCs w:val="24"/>
        </w:rPr>
        <w:t xml:space="preserve">(e). </w:t>
      </w:r>
      <w:r w:rsidRPr="009210A1">
        <w:rPr>
          <w:rFonts w:ascii="Arial Narrow" w:hAnsi="Arial Narrow" w:cs="Times New Roman"/>
          <w:sz w:val="24"/>
          <w:szCs w:val="24"/>
          <w:lang w:val="id-ID"/>
        </w:rPr>
        <w:t xml:space="preserve">Pembebasan utang dengan cara apapun meskipun dengan pemindahan oleh </w:t>
      </w:r>
      <w:r w:rsidRPr="009210A1">
        <w:rPr>
          <w:rFonts w:ascii="Arial Narrow" w:hAnsi="Arial Narrow" w:cs="Times New Roman"/>
          <w:i/>
          <w:sz w:val="24"/>
          <w:szCs w:val="24"/>
          <w:lang w:val="id-ID"/>
        </w:rPr>
        <w:t>murtahin</w:t>
      </w:r>
      <w:r w:rsidRPr="009210A1">
        <w:rPr>
          <w:rFonts w:ascii="Arial Narrow" w:hAnsi="Arial Narrow" w:cs="Times New Roman"/>
          <w:i/>
          <w:sz w:val="24"/>
          <w:szCs w:val="24"/>
        </w:rPr>
        <w:t xml:space="preserve">. </w:t>
      </w:r>
      <w:r w:rsidRPr="009210A1">
        <w:rPr>
          <w:rFonts w:ascii="Arial Narrow" w:hAnsi="Arial Narrow" w:cs="Times New Roman"/>
          <w:iCs/>
          <w:sz w:val="24"/>
          <w:szCs w:val="24"/>
        </w:rPr>
        <w:t xml:space="preserve">(f). </w:t>
      </w:r>
      <w:r w:rsidRPr="009210A1">
        <w:rPr>
          <w:rFonts w:ascii="Arial Narrow" w:hAnsi="Arial Narrow" w:cs="Times New Roman"/>
          <w:sz w:val="24"/>
          <w:szCs w:val="24"/>
          <w:lang w:val="id-ID"/>
        </w:rPr>
        <w:t xml:space="preserve">Pembatalan oleh </w:t>
      </w:r>
      <w:r w:rsidRPr="009210A1">
        <w:rPr>
          <w:rFonts w:ascii="Arial Narrow" w:hAnsi="Arial Narrow" w:cs="Times New Roman"/>
          <w:i/>
          <w:sz w:val="24"/>
          <w:szCs w:val="24"/>
          <w:lang w:val="id-ID"/>
        </w:rPr>
        <w:t>murtahin</w:t>
      </w:r>
      <w:r w:rsidRPr="009210A1">
        <w:rPr>
          <w:rFonts w:ascii="Arial Narrow" w:hAnsi="Arial Narrow" w:cs="Times New Roman"/>
          <w:sz w:val="24"/>
          <w:szCs w:val="24"/>
          <w:lang w:val="id-ID"/>
        </w:rPr>
        <w:t xml:space="preserve">, meskipun tidak ada persetujuan dari pihak </w:t>
      </w:r>
      <w:r w:rsidRPr="009210A1">
        <w:rPr>
          <w:rFonts w:ascii="Arial Narrow" w:hAnsi="Arial Narrow" w:cs="Times New Roman"/>
          <w:i/>
          <w:sz w:val="24"/>
          <w:szCs w:val="24"/>
          <w:lang w:val="id-ID"/>
        </w:rPr>
        <w:t>rahin</w:t>
      </w:r>
      <w:r w:rsidRPr="009210A1">
        <w:rPr>
          <w:rFonts w:ascii="Arial Narrow" w:hAnsi="Arial Narrow" w:cs="Times New Roman"/>
          <w:i/>
          <w:sz w:val="24"/>
          <w:szCs w:val="24"/>
        </w:rPr>
        <w:t xml:space="preserve">. </w:t>
      </w:r>
      <w:r w:rsidRPr="009210A1">
        <w:rPr>
          <w:rFonts w:ascii="Arial Narrow" w:hAnsi="Arial Narrow" w:cs="Times New Roman"/>
          <w:iCs/>
          <w:sz w:val="24"/>
          <w:szCs w:val="24"/>
        </w:rPr>
        <w:t xml:space="preserve">(g). </w:t>
      </w:r>
      <w:r w:rsidRPr="009210A1">
        <w:rPr>
          <w:rFonts w:ascii="Arial Narrow" w:hAnsi="Arial Narrow" w:cs="Times New Roman"/>
          <w:sz w:val="24"/>
          <w:szCs w:val="24"/>
          <w:lang w:val="id-ID"/>
        </w:rPr>
        <w:t>Rusaknya barang gadai tanpa sebab.</w:t>
      </w:r>
      <w:r w:rsidRPr="009210A1">
        <w:rPr>
          <w:rFonts w:ascii="Arial Narrow" w:hAnsi="Arial Narrow" w:cs="Times New Roman"/>
          <w:b/>
          <w:sz w:val="24"/>
          <w:szCs w:val="24"/>
        </w:rPr>
        <w:t xml:space="preserve"> (h). </w:t>
      </w:r>
      <w:r w:rsidRPr="009210A1">
        <w:rPr>
          <w:rFonts w:ascii="Arial Narrow" w:hAnsi="Arial Narrow" w:cs="Times New Roman"/>
          <w:sz w:val="24"/>
          <w:szCs w:val="24"/>
          <w:lang w:val="id-ID"/>
        </w:rPr>
        <w:t>Memanfaatkan barang</w:t>
      </w:r>
      <w:r w:rsidRPr="009210A1">
        <w:rPr>
          <w:rFonts w:ascii="Arial Narrow" w:hAnsi="Arial Narrow" w:cs="Times New Roman"/>
          <w:i/>
          <w:sz w:val="24"/>
          <w:szCs w:val="24"/>
          <w:lang w:val="id-ID"/>
        </w:rPr>
        <w:t xml:space="preserve"> rahin</w:t>
      </w:r>
      <w:r w:rsidRPr="009210A1">
        <w:rPr>
          <w:rFonts w:ascii="Arial Narrow" w:hAnsi="Arial Narrow" w:cs="Times New Roman"/>
          <w:sz w:val="24"/>
          <w:szCs w:val="24"/>
          <w:lang w:val="id-ID"/>
        </w:rPr>
        <w:t xml:space="preserve"> dengan penyewaan, hibah, atau sedekah baik dari pihak </w:t>
      </w:r>
      <w:r w:rsidRPr="009210A1">
        <w:rPr>
          <w:rFonts w:ascii="Arial Narrow" w:hAnsi="Arial Narrow" w:cs="Times New Roman"/>
          <w:i/>
          <w:sz w:val="24"/>
          <w:szCs w:val="24"/>
          <w:lang w:val="id-ID"/>
        </w:rPr>
        <w:t>rahin</w:t>
      </w:r>
      <w:r w:rsidRPr="009210A1">
        <w:rPr>
          <w:rFonts w:ascii="Arial Narrow" w:hAnsi="Arial Narrow" w:cs="Times New Roman"/>
          <w:sz w:val="24"/>
          <w:szCs w:val="24"/>
          <w:lang w:val="id-ID"/>
        </w:rPr>
        <w:t xml:space="preserve"> maupun </w:t>
      </w:r>
      <w:r w:rsidRPr="009210A1">
        <w:rPr>
          <w:rFonts w:ascii="Arial Narrow" w:hAnsi="Arial Narrow" w:cs="Times New Roman"/>
          <w:i/>
          <w:sz w:val="24"/>
          <w:szCs w:val="24"/>
          <w:lang w:val="id-ID"/>
        </w:rPr>
        <w:t>murtahin</w:t>
      </w:r>
      <w:r w:rsidRPr="009210A1">
        <w:rPr>
          <w:rFonts w:ascii="Arial Narrow" w:hAnsi="Arial Narrow" w:cs="Times New Roman"/>
          <w:i/>
          <w:sz w:val="24"/>
          <w:szCs w:val="24"/>
        </w:rPr>
        <w:t xml:space="preserve"> </w:t>
      </w:r>
      <w:r w:rsidRPr="009210A1">
        <w:rPr>
          <w:rFonts w:ascii="Arial Narrow" w:hAnsi="Arial Narrow" w:cs="Times New Roman"/>
          <w:sz w:val="24"/>
          <w:szCs w:val="24"/>
        </w:rPr>
        <w:t>(</w:t>
      </w:r>
      <w:r w:rsidRPr="009210A1">
        <w:rPr>
          <w:rFonts w:ascii="Arial Narrow" w:hAnsi="Arial Narrow" w:cs="Times New Roman"/>
        </w:rPr>
        <w:t>Idris, 2016 : 214).</w:t>
      </w:r>
    </w:p>
    <w:p w14:paraId="4F677D7E" w14:textId="36292334" w:rsidR="00D44720" w:rsidRDefault="00D44720" w:rsidP="00BB7D16">
      <w:pPr>
        <w:autoSpaceDE w:val="0"/>
        <w:autoSpaceDN w:val="0"/>
        <w:adjustRightInd w:val="0"/>
        <w:spacing w:after="0" w:line="360" w:lineRule="auto"/>
        <w:jc w:val="both"/>
        <w:rPr>
          <w:rFonts w:ascii="Arial Narrow" w:hAnsi="Arial Narrow" w:cs="Times New Roman"/>
        </w:rPr>
      </w:pPr>
    </w:p>
    <w:p w14:paraId="01A00394" w14:textId="7AB3E80C" w:rsidR="00BB7D16" w:rsidRDefault="00BB7D16" w:rsidP="00BB7D16">
      <w:pPr>
        <w:spacing w:after="0" w:line="360" w:lineRule="auto"/>
        <w:jc w:val="both"/>
        <w:rPr>
          <w:rFonts w:ascii="Arial Narrow" w:hAnsi="Arial Narrow" w:cs="Times New Roman"/>
          <w:b/>
          <w:bCs/>
        </w:rPr>
      </w:pPr>
      <w:r w:rsidRPr="009210A1">
        <w:rPr>
          <w:rFonts w:ascii="Arial Narrow" w:hAnsi="Arial Narrow" w:cs="Times New Roman"/>
          <w:b/>
          <w:bCs/>
        </w:rPr>
        <w:t>METODE PENELITIAN</w:t>
      </w:r>
    </w:p>
    <w:p w14:paraId="62DA0D5E" w14:textId="77777777" w:rsidR="0021397E" w:rsidRPr="009210A1" w:rsidRDefault="0021397E" w:rsidP="00BB7D16">
      <w:pPr>
        <w:spacing w:after="0" w:line="360" w:lineRule="auto"/>
        <w:jc w:val="both"/>
        <w:rPr>
          <w:rFonts w:ascii="Arial Narrow" w:hAnsi="Arial Narrow" w:cs="Times New Roman"/>
          <w:b/>
          <w:bCs/>
        </w:rPr>
      </w:pPr>
    </w:p>
    <w:p w14:paraId="265397C9" w14:textId="77777777" w:rsidR="00215FF3" w:rsidRDefault="00BB7D16" w:rsidP="00BB7D16">
      <w:pPr>
        <w:pStyle w:val="NormalWeb"/>
        <w:spacing w:before="0" w:beforeAutospacing="0" w:after="0" w:afterAutospacing="0" w:line="360" w:lineRule="auto"/>
        <w:jc w:val="both"/>
        <w:rPr>
          <w:rFonts w:ascii="Arial Narrow" w:hAnsi="Arial Narrow"/>
          <w:lang w:val="en-US"/>
        </w:rPr>
      </w:pPr>
      <w:r w:rsidRPr="009210A1">
        <w:rPr>
          <w:rFonts w:ascii="Arial Narrow" w:hAnsi="Arial Narrow"/>
        </w:rPr>
        <w:t xml:space="preserve">Penelitian ini menggunakan metode penelitian yang bersifat kualitatif. </w:t>
      </w:r>
      <w:r w:rsidRPr="009210A1">
        <w:rPr>
          <w:rFonts w:ascii="Arial Narrow" w:hAnsi="Arial Narrow"/>
          <w:lang w:val="en-US"/>
        </w:rPr>
        <w:t xml:space="preserve">Lokasi </w:t>
      </w:r>
      <w:proofErr w:type="spellStart"/>
      <w:r w:rsidRPr="009210A1">
        <w:rPr>
          <w:rFonts w:ascii="Arial Narrow" w:hAnsi="Arial Narrow"/>
          <w:lang w:val="en-US"/>
        </w:rPr>
        <w:t>atau</w:t>
      </w:r>
      <w:proofErr w:type="spellEnd"/>
      <w:r w:rsidRPr="009210A1">
        <w:rPr>
          <w:rFonts w:ascii="Arial Narrow" w:hAnsi="Arial Narrow"/>
          <w:lang w:val="en-US"/>
        </w:rPr>
        <w:t xml:space="preserve"> </w:t>
      </w:r>
      <w:proofErr w:type="spellStart"/>
      <w:r w:rsidRPr="009210A1">
        <w:rPr>
          <w:rFonts w:ascii="Arial Narrow" w:hAnsi="Arial Narrow"/>
          <w:lang w:val="en-US"/>
        </w:rPr>
        <w:t>tempat</w:t>
      </w:r>
      <w:proofErr w:type="spellEnd"/>
      <w:r w:rsidRPr="009210A1">
        <w:rPr>
          <w:rFonts w:ascii="Arial Narrow" w:hAnsi="Arial Narrow"/>
          <w:lang w:val="en-US"/>
        </w:rPr>
        <w:t xml:space="preserve"> </w:t>
      </w:r>
      <w:proofErr w:type="spellStart"/>
      <w:r w:rsidRPr="009210A1">
        <w:rPr>
          <w:rFonts w:ascii="Arial Narrow" w:hAnsi="Arial Narrow"/>
          <w:lang w:val="en-US"/>
        </w:rPr>
        <w:t>penelitian</w:t>
      </w:r>
      <w:proofErr w:type="spellEnd"/>
      <w:r w:rsidRPr="009210A1">
        <w:rPr>
          <w:rFonts w:ascii="Arial Narrow" w:hAnsi="Arial Narrow"/>
          <w:lang w:val="en-US"/>
        </w:rPr>
        <w:t xml:space="preserve"> </w:t>
      </w:r>
      <w:proofErr w:type="spellStart"/>
      <w:r w:rsidRPr="009210A1">
        <w:rPr>
          <w:rFonts w:ascii="Arial Narrow" w:hAnsi="Arial Narrow"/>
          <w:lang w:val="en-US"/>
        </w:rPr>
        <w:t>ini</w:t>
      </w:r>
      <w:proofErr w:type="spellEnd"/>
      <w:r w:rsidRPr="009210A1">
        <w:rPr>
          <w:rFonts w:ascii="Arial Narrow" w:hAnsi="Arial Narrow"/>
          <w:lang w:val="en-US"/>
        </w:rPr>
        <w:t xml:space="preserve"> </w:t>
      </w:r>
      <w:proofErr w:type="spellStart"/>
      <w:r w:rsidRPr="009210A1">
        <w:rPr>
          <w:rFonts w:ascii="Arial Narrow" w:hAnsi="Arial Narrow"/>
          <w:lang w:val="en-US"/>
        </w:rPr>
        <w:t>adalah</w:t>
      </w:r>
      <w:proofErr w:type="spellEnd"/>
      <w:r w:rsidRPr="009210A1">
        <w:rPr>
          <w:rFonts w:ascii="Arial Narrow" w:hAnsi="Arial Narrow"/>
          <w:lang w:val="en-US"/>
        </w:rPr>
        <w:t xml:space="preserve"> </w:t>
      </w:r>
      <w:proofErr w:type="spellStart"/>
      <w:r w:rsidRPr="009210A1">
        <w:rPr>
          <w:rFonts w:ascii="Arial Narrow" w:hAnsi="Arial Narrow"/>
          <w:lang w:val="en-US"/>
        </w:rPr>
        <w:t>Desa</w:t>
      </w:r>
      <w:proofErr w:type="spellEnd"/>
      <w:r w:rsidRPr="009210A1">
        <w:rPr>
          <w:rFonts w:ascii="Arial Narrow" w:hAnsi="Arial Narrow"/>
          <w:lang w:val="en-US"/>
        </w:rPr>
        <w:t xml:space="preserve"> </w:t>
      </w:r>
      <w:proofErr w:type="spellStart"/>
      <w:r w:rsidRPr="009210A1">
        <w:rPr>
          <w:rFonts w:ascii="Arial Narrow" w:hAnsi="Arial Narrow"/>
          <w:lang w:val="en-US"/>
        </w:rPr>
        <w:t>Jamur</w:t>
      </w:r>
      <w:proofErr w:type="spellEnd"/>
      <w:r w:rsidRPr="009210A1">
        <w:rPr>
          <w:rFonts w:ascii="Arial Narrow" w:hAnsi="Arial Narrow"/>
          <w:lang w:val="en-US"/>
        </w:rPr>
        <w:t xml:space="preserve"> </w:t>
      </w:r>
      <w:proofErr w:type="spellStart"/>
      <w:r w:rsidRPr="009210A1">
        <w:rPr>
          <w:rFonts w:ascii="Arial Narrow" w:hAnsi="Arial Narrow"/>
          <w:lang w:val="en-US"/>
        </w:rPr>
        <w:t>Jelatang</w:t>
      </w:r>
      <w:proofErr w:type="spellEnd"/>
      <w:r w:rsidRPr="009210A1">
        <w:rPr>
          <w:rFonts w:ascii="Arial Narrow" w:hAnsi="Arial Narrow"/>
          <w:lang w:val="en-US"/>
        </w:rPr>
        <w:t xml:space="preserve">, </w:t>
      </w:r>
      <w:proofErr w:type="spellStart"/>
      <w:r w:rsidRPr="009210A1">
        <w:rPr>
          <w:rFonts w:ascii="Arial Narrow" w:hAnsi="Arial Narrow"/>
          <w:lang w:val="en-US"/>
        </w:rPr>
        <w:t>Kecamatan</w:t>
      </w:r>
      <w:proofErr w:type="spellEnd"/>
      <w:r w:rsidRPr="009210A1">
        <w:rPr>
          <w:rFonts w:ascii="Arial Narrow" w:hAnsi="Arial Narrow"/>
          <w:lang w:val="en-US"/>
        </w:rPr>
        <w:t xml:space="preserve"> Rantau, </w:t>
      </w:r>
      <w:proofErr w:type="spellStart"/>
      <w:r w:rsidRPr="009210A1">
        <w:rPr>
          <w:rFonts w:ascii="Arial Narrow" w:hAnsi="Arial Narrow"/>
          <w:lang w:val="en-US"/>
        </w:rPr>
        <w:t>Kabupaten</w:t>
      </w:r>
      <w:proofErr w:type="spellEnd"/>
      <w:r w:rsidRPr="009210A1">
        <w:rPr>
          <w:rFonts w:ascii="Arial Narrow" w:hAnsi="Arial Narrow"/>
          <w:lang w:val="en-US"/>
        </w:rPr>
        <w:t xml:space="preserve"> Aceh </w:t>
      </w:r>
      <w:proofErr w:type="spellStart"/>
      <w:r w:rsidRPr="009210A1">
        <w:rPr>
          <w:rFonts w:ascii="Arial Narrow" w:hAnsi="Arial Narrow"/>
          <w:lang w:val="en-US"/>
        </w:rPr>
        <w:t>Tamiang</w:t>
      </w:r>
      <w:proofErr w:type="spellEnd"/>
      <w:r w:rsidRPr="009210A1">
        <w:rPr>
          <w:rFonts w:ascii="Arial Narrow" w:hAnsi="Arial Narrow"/>
          <w:lang w:val="en-US"/>
        </w:rPr>
        <w:t xml:space="preserve">. </w:t>
      </w:r>
      <w:r w:rsidRPr="009210A1">
        <w:rPr>
          <w:rFonts w:ascii="Arial Narrow" w:hAnsi="Arial Narrow"/>
        </w:rPr>
        <w:t>Data yang digunakan dalam penelitian ini adalah data primer dan data s</w:t>
      </w:r>
      <w:r w:rsidRPr="009210A1">
        <w:rPr>
          <w:rFonts w:ascii="Arial Narrow" w:hAnsi="Arial Narrow"/>
          <w:lang w:val="en-US"/>
        </w:rPr>
        <w:t>e</w:t>
      </w:r>
      <w:r w:rsidRPr="009210A1">
        <w:rPr>
          <w:rFonts w:ascii="Arial Narrow" w:hAnsi="Arial Narrow"/>
        </w:rPr>
        <w:t xml:space="preserve">kunder. </w:t>
      </w:r>
      <w:proofErr w:type="spellStart"/>
      <w:r w:rsidRPr="009210A1">
        <w:rPr>
          <w:rFonts w:ascii="Arial Narrow" w:hAnsi="Arial Narrow"/>
          <w:lang w:val="en-US"/>
        </w:rPr>
        <w:t>Dalam</w:t>
      </w:r>
      <w:proofErr w:type="spellEnd"/>
      <w:r w:rsidRPr="009210A1">
        <w:rPr>
          <w:rFonts w:ascii="Arial Narrow" w:hAnsi="Arial Narrow"/>
          <w:lang w:val="en-US"/>
        </w:rPr>
        <w:t xml:space="preserve"> </w:t>
      </w:r>
      <w:proofErr w:type="spellStart"/>
      <w:r w:rsidRPr="009210A1">
        <w:rPr>
          <w:rFonts w:ascii="Arial Narrow" w:hAnsi="Arial Narrow"/>
          <w:lang w:val="en-US"/>
        </w:rPr>
        <w:t>penelitian</w:t>
      </w:r>
      <w:proofErr w:type="spellEnd"/>
      <w:r w:rsidRPr="009210A1">
        <w:rPr>
          <w:rFonts w:ascii="Arial Narrow" w:hAnsi="Arial Narrow"/>
          <w:lang w:val="en-US"/>
        </w:rPr>
        <w:t xml:space="preserve"> </w:t>
      </w:r>
      <w:proofErr w:type="spellStart"/>
      <w:r w:rsidRPr="009210A1">
        <w:rPr>
          <w:rFonts w:ascii="Arial Narrow" w:hAnsi="Arial Narrow"/>
          <w:lang w:val="en-US"/>
        </w:rPr>
        <w:t>ini</w:t>
      </w:r>
      <w:proofErr w:type="spellEnd"/>
      <w:r w:rsidRPr="009210A1">
        <w:rPr>
          <w:rFonts w:ascii="Arial Narrow" w:hAnsi="Arial Narrow"/>
          <w:lang w:val="en-US"/>
        </w:rPr>
        <w:t xml:space="preserve"> yang </w:t>
      </w:r>
      <w:proofErr w:type="spellStart"/>
      <w:r w:rsidRPr="009210A1">
        <w:rPr>
          <w:rFonts w:ascii="Arial Narrow" w:hAnsi="Arial Narrow"/>
          <w:lang w:val="en-US"/>
        </w:rPr>
        <w:t>menjadi</w:t>
      </w:r>
      <w:proofErr w:type="spellEnd"/>
      <w:r w:rsidRPr="009210A1">
        <w:rPr>
          <w:rFonts w:ascii="Arial Narrow" w:hAnsi="Arial Narrow"/>
          <w:lang w:val="en-US"/>
        </w:rPr>
        <w:t xml:space="preserve"> </w:t>
      </w:r>
      <w:proofErr w:type="spellStart"/>
      <w:r w:rsidRPr="009210A1">
        <w:rPr>
          <w:rFonts w:ascii="Arial Narrow" w:hAnsi="Arial Narrow"/>
          <w:lang w:val="en-US"/>
        </w:rPr>
        <w:t>sumber</w:t>
      </w:r>
      <w:proofErr w:type="spellEnd"/>
      <w:r w:rsidRPr="009210A1">
        <w:rPr>
          <w:rFonts w:ascii="Arial Narrow" w:hAnsi="Arial Narrow"/>
          <w:lang w:val="en-US"/>
        </w:rPr>
        <w:t xml:space="preserve"> </w:t>
      </w:r>
      <w:proofErr w:type="spellStart"/>
      <w:r w:rsidRPr="009210A1">
        <w:rPr>
          <w:rFonts w:ascii="Arial Narrow" w:hAnsi="Arial Narrow"/>
          <w:lang w:val="en-US"/>
        </w:rPr>
        <w:t>dari</w:t>
      </w:r>
      <w:proofErr w:type="spellEnd"/>
      <w:r w:rsidRPr="009210A1">
        <w:rPr>
          <w:rFonts w:ascii="Arial Narrow" w:hAnsi="Arial Narrow"/>
          <w:lang w:val="en-US"/>
        </w:rPr>
        <w:t xml:space="preserve"> data primer </w:t>
      </w:r>
      <w:proofErr w:type="spellStart"/>
      <w:r w:rsidRPr="009210A1">
        <w:rPr>
          <w:rFonts w:ascii="Arial Narrow" w:hAnsi="Arial Narrow"/>
          <w:lang w:val="en-US"/>
        </w:rPr>
        <w:t>adalah</w:t>
      </w:r>
      <w:proofErr w:type="spellEnd"/>
      <w:r w:rsidRPr="009210A1">
        <w:rPr>
          <w:rFonts w:ascii="Arial Narrow" w:hAnsi="Arial Narrow"/>
          <w:lang w:val="en-US"/>
        </w:rPr>
        <w:t xml:space="preserve"> data yang </w:t>
      </w:r>
      <w:proofErr w:type="spellStart"/>
      <w:r w:rsidRPr="009210A1">
        <w:rPr>
          <w:rFonts w:ascii="Arial Narrow" w:hAnsi="Arial Narrow"/>
          <w:lang w:val="en-US"/>
        </w:rPr>
        <w:t>diperoleh</w:t>
      </w:r>
      <w:proofErr w:type="spellEnd"/>
      <w:r w:rsidRPr="009210A1">
        <w:rPr>
          <w:rFonts w:ascii="Arial Narrow" w:hAnsi="Arial Narrow"/>
          <w:lang w:val="en-US"/>
        </w:rPr>
        <w:t xml:space="preserve"> </w:t>
      </w:r>
      <w:proofErr w:type="spellStart"/>
      <w:r w:rsidRPr="009210A1">
        <w:rPr>
          <w:rFonts w:ascii="Arial Narrow" w:hAnsi="Arial Narrow"/>
          <w:lang w:val="en-US"/>
        </w:rPr>
        <w:t>langsung</w:t>
      </w:r>
      <w:proofErr w:type="spellEnd"/>
      <w:r w:rsidRPr="009210A1">
        <w:rPr>
          <w:rFonts w:ascii="Arial Narrow" w:hAnsi="Arial Narrow"/>
          <w:lang w:val="en-US"/>
        </w:rPr>
        <w:t xml:space="preserve"> </w:t>
      </w:r>
      <w:proofErr w:type="spellStart"/>
      <w:r w:rsidRPr="009210A1">
        <w:rPr>
          <w:rFonts w:ascii="Arial Narrow" w:hAnsi="Arial Narrow"/>
          <w:lang w:val="en-US"/>
        </w:rPr>
        <w:t>dari</w:t>
      </w:r>
      <w:proofErr w:type="spellEnd"/>
      <w:r w:rsidRPr="009210A1">
        <w:rPr>
          <w:rFonts w:ascii="Arial Narrow" w:hAnsi="Arial Narrow"/>
          <w:lang w:val="en-US"/>
        </w:rPr>
        <w:t xml:space="preserve"> </w:t>
      </w:r>
      <w:proofErr w:type="spellStart"/>
      <w:r w:rsidRPr="009210A1">
        <w:rPr>
          <w:rFonts w:ascii="Arial Narrow" w:hAnsi="Arial Narrow"/>
          <w:lang w:val="en-US"/>
        </w:rPr>
        <w:t>hasil</w:t>
      </w:r>
      <w:proofErr w:type="spellEnd"/>
      <w:r w:rsidRPr="009210A1">
        <w:rPr>
          <w:rFonts w:ascii="Arial Narrow" w:hAnsi="Arial Narrow"/>
          <w:lang w:val="en-US"/>
        </w:rPr>
        <w:t xml:space="preserve"> </w:t>
      </w:r>
      <w:proofErr w:type="spellStart"/>
      <w:r w:rsidRPr="009210A1">
        <w:rPr>
          <w:rFonts w:ascii="Arial Narrow" w:hAnsi="Arial Narrow"/>
          <w:lang w:val="en-US"/>
        </w:rPr>
        <w:t>wawancara</w:t>
      </w:r>
      <w:proofErr w:type="spellEnd"/>
      <w:r w:rsidRPr="009210A1">
        <w:rPr>
          <w:rFonts w:ascii="Arial Narrow" w:hAnsi="Arial Narrow"/>
          <w:lang w:val="en-US"/>
        </w:rPr>
        <w:t xml:space="preserve"> </w:t>
      </w:r>
      <w:proofErr w:type="spellStart"/>
      <w:r w:rsidRPr="009210A1">
        <w:rPr>
          <w:rFonts w:ascii="Arial Narrow" w:hAnsi="Arial Narrow"/>
          <w:lang w:val="en-US"/>
        </w:rPr>
        <w:t>dengan</w:t>
      </w:r>
      <w:proofErr w:type="spellEnd"/>
      <w:r w:rsidRPr="009210A1">
        <w:rPr>
          <w:rFonts w:ascii="Arial Narrow" w:hAnsi="Arial Narrow"/>
          <w:lang w:val="en-US"/>
        </w:rPr>
        <w:t xml:space="preserve"> </w:t>
      </w:r>
      <w:proofErr w:type="spellStart"/>
      <w:r w:rsidRPr="009210A1">
        <w:rPr>
          <w:rFonts w:ascii="Arial Narrow" w:hAnsi="Arial Narrow"/>
          <w:lang w:val="en-US"/>
        </w:rPr>
        <w:t>masyarakat</w:t>
      </w:r>
      <w:proofErr w:type="spellEnd"/>
      <w:r w:rsidRPr="009210A1">
        <w:rPr>
          <w:rFonts w:ascii="Arial Narrow" w:hAnsi="Arial Narrow"/>
          <w:lang w:val="en-US"/>
        </w:rPr>
        <w:t xml:space="preserve"> di </w:t>
      </w:r>
      <w:proofErr w:type="spellStart"/>
      <w:r w:rsidRPr="009210A1">
        <w:rPr>
          <w:rFonts w:ascii="Arial Narrow" w:hAnsi="Arial Narrow"/>
          <w:lang w:val="en-US"/>
        </w:rPr>
        <w:t>Desa</w:t>
      </w:r>
      <w:proofErr w:type="spellEnd"/>
      <w:r w:rsidRPr="009210A1">
        <w:rPr>
          <w:rFonts w:ascii="Arial Narrow" w:hAnsi="Arial Narrow"/>
          <w:lang w:val="en-US"/>
        </w:rPr>
        <w:t xml:space="preserve"> </w:t>
      </w:r>
      <w:proofErr w:type="spellStart"/>
      <w:r w:rsidRPr="009210A1">
        <w:rPr>
          <w:rFonts w:ascii="Arial Narrow" w:hAnsi="Arial Narrow"/>
          <w:lang w:val="en-US"/>
        </w:rPr>
        <w:t>Jamur</w:t>
      </w:r>
      <w:proofErr w:type="spellEnd"/>
      <w:r w:rsidRPr="009210A1">
        <w:rPr>
          <w:rFonts w:ascii="Arial Narrow" w:hAnsi="Arial Narrow"/>
          <w:lang w:val="en-US"/>
        </w:rPr>
        <w:t xml:space="preserve"> </w:t>
      </w:r>
      <w:proofErr w:type="spellStart"/>
      <w:r w:rsidRPr="009210A1">
        <w:rPr>
          <w:rFonts w:ascii="Arial Narrow" w:hAnsi="Arial Narrow"/>
          <w:lang w:val="en-US"/>
        </w:rPr>
        <w:t>Jelatang</w:t>
      </w:r>
      <w:proofErr w:type="spellEnd"/>
      <w:r w:rsidRPr="009210A1">
        <w:rPr>
          <w:rFonts w:ascii="Arial Narrow" w:hAnsi="Arial Narrow"/>
          <w:lang w:val="en-US"/>
        </w:rPr>
        <w:t xml:space="preserve"> </w:t>
      </w:r>
      <w:proofErr w:type="spellStart"/>
      <w:r w:rsidRPr="009210A1">
        <w:rPr>
          <w:rFonts w:ascii="Arial Narrow" w:hAnsi="Arial Narrow"/>
          <w:lang w:val="en-US"/>
        </w:rPr>
        <w:t>Kec</w:t>
      </w:r>
      <w:proofErr w:type="spellEnd"/>
      <w:r w:rsidRPr="009210A1">
        <w:rPr>
          <w:rFonts w:ascii="Arial Narrow" w:hAnsi="Arial Narrow"/>
        </w:rPr>
        <w:t>amatan</w:t>
      </w:r>
      <w:r w:rsidRPr="009210A1">
        <w:rPr>
          <w:rFonts w:ascii="Arial Narrow" w:hAnsi="Arial Narrow"/>
          <w:lang w:val="en-US"/>
        </w:rPr>
        <w:t xml:space="preserve"> Rantau </w:t>
      </w:r>
      <w:proofErr w:type="spellStart"/>
      <w:r w:rsidRPr="009210A1">
        <w:rPr>
          <w:rFonts w:ascii="Arial Narrow" w:hAnsi="Arial Narrow"/>
          <w:lang w:val="en-US"/>
        </w:rPr>
        <w:t>Kab</w:t>
      </w:r>
      <w:proofErr w:type="spellEnd"/>
      <w:r w:rsidRPr="009210A1">
        <w:rPr>
          <w:rFonts w:ascii="Arial Narrow" w:hAnsi="Arial Narrow"/>
        </w:rPr>
        <w:t>upaten</w:t>
      </w:r>
      <w:r w:rsidRPr="009210A1">
        <w:rPr>
          <w:rFonts w:ascii="Arial Narrow" w:hAnsi="Arial Narrow"/>
          <w:lang w:val="en-US"/>
        </w:rPr>
        <w:t xml:space="preserve"> Aceh </w:t>
      </w:r>
      <w:proofErr w:type="spellStart"/>
      <w:r w:rsidRPr="009210A1">
        <w:rPr>
          <w:rFonts w:ascii="Arial Narrow" w:hAnsi="Arial Narrow"/>
          <w:lang w:val="en-US"/>
        </w:rPr>
        <w:t>Tamiang</w:t>
      </w:r>
      <w:proofErr w:type="spellEnd"/>
      <w:r w:rsidRPr="009210A1">
        <w:rPr>
          <w:rFonts w:ascii="Arial Narrow" w:hAnsi="Arial Narrow"/>
          <w:lang w:val="en-US"/>
        </w:rPr>
        <w:t xml:space="preserve"> yang </w:t>
      </w:r>
      <w:proofErr w:type="spellStart"/>
      <w:r w:rsidRPr="009210A1">
        <w:rPr>
          <w:rFonts w:ascii="Arial Narrow" w:hAnsi="Arial Narrow"/>
          <w:lang w:val="en-US"/>
        </w:rPr>
        <w:t>pernah</w:t>
      </w:r>
      <w:proofErr w:type="spellEnd"/>
      <w:r w:rsidRPr="009210A1">
        <w:rPr>
          <w:rFonts w:ascii="Arial Narrow" w:hAnsi="Arial Narrow"/>
          <w:lang w:val="en-US"/>
        </w:rPr>
        <w:t xml:space="preserve"> </w:t>
      </w:r>
      <w:proofErr w:type="spellStart"/>
      <w:r w:rsidRPr="009210A1">
        <w:rPr>
          <w:rFonts w:ascii="Arial Narrow" w:hAnsi="Arial Narrow"/>
          <w:lang w:val="en-US"/>
        </w:rPr>
        <w:t>atau</w:t>
      </w:r>
      <w:proofErr w:type="spellEnd"/>
      <w:r w:rsidRPr="009210A1">
        <w:rPr>
          <w:rFonts w:ascii="Arial Narrow" w:hAnsi="Arial Narrow"/>
          <w:lang w:val="en-US"/>
        </w:rPr>
        <w:t xml:space="preserve"> </w:t>
      </w:r>
      <w:proofErr w:type="spellStart"/>
      <w:r w:rsidRPr="009210A1">
        <w:rPr>
          <w:rFonts w:ascii="Arial Narrow" w:hAnsi="Arial Narrow"/>
          <w:lang w:val="en-US"/>
        </w:rPr>
        <w:t>bahkan</w:t>
      </w:r>
      <w:proofErr w:type="spellEnd"/>
      <w:r w:rsidRPr="009210A1">
        <w:rPr>
          <w:rFonts w:ascii="Arial Narrow" w:hAnsi="Arial Narrow"/>
          <w:lang w:val="en-US"/>
        </w:rPr>
        <w:t xml:space="preserve"> </w:t>
      </w:r>
      <w:proofErr w:type="spellStart"/>
      <w:r w:rsidRPr="009210A1">
        <w:rPr>
          <w:rFonts w:ascii="Arial Narrow" w:hAnsi="Arial Narrow"/>
          <w:lang w:val="en-US"/>
        </w:rPr>
        <w:t>sering</w:t>
      </w:r>
      <w:proofErr w:type="spellEnd"/>
      <w:r w:rsidRPr="009210A1">
        <w:rPr>
          <w:rFonts w:ascii="Arial Narrow" w:hAnsi="Arial Narrow"/>
          <w:lang w:val="en-US"/>
        </w:rPr>
        <w:t xml:space="preserve"> </w:t>
      </w:r>
      <w:proofErr w:type="spellStart"/>
      <w:r w:rsidRPr="009210A1">
        <w:rPr>
          <w:rFonts w:ascii="Arial Narrow" w:hAnsi="Arial Narrow"/>
          <w:lang w:val="en-US"/>
        </w:rPr>
        <w:t>terlibat</w:t>
      </w:r>
      <w:proofErr w:type="spellEnd"/>
      <w:r w:rsidRPr="009210A1">
        <w:rPr>
          <w:rFonts w:ascii="Arial Narrow" w:hAnsi="Arial Narrow"/>
          <w:lang w:val="en-US"/>
        </w:rPr>
        <w:t xml:space="preserve"> </w:t>
      </w:r>
      <w:proofErr w:type="spellStart"/>
      <w:r w:rsidRPr="009210A1">
        <w:rPr>
          <w:rFonts w:ascii="Arial Narrow" w:hAnsi="Arial Narrow"/>
          <w:lang w:val="en-US"/>
        </w:rPr>
        <w:t>dalam</w:t>
      </w:r>
      <w:proofErr w:type="spellEnd"/>
      <w:r w:rsidRPr="009210A1">
        <w:rPr>
          <w:rFonts w:ascii="Arial Narrow" w:hAnsi="Arial Narrow"/>
          <w:lang w:val="en-US"/>
        </w:rPr>
        <w:t xml:space="preserve"> </w:t>
      </w:r>
      <w:proofErr w:type="spellStart"/>
      <w:r w:rsidRPr="009210A1">
        <w:rPr>
          <w:rFonts w:ascii="Arial Narrow" w:hAnsi="Arial Narrow"/>
          <w:lang w:val="en-US"/>
        </w:rPr>
        <w:t>praktek</w:t>
      </w:r>
      <w:proofErr w:type="spellEnd"/>
      <w:r w:rsidRPr="009210A1">
        <w:rPr>
          <w:rFonts w:ascii="Arial Narrow" w:hAnsi="Arial Narrow"/>
          <w:lang w:val="en-US"/>
        </w:rPr>
        <w:t xml:space="preserve"> </w:t>
      </w:r>
      <w:proofErr w:type="spellStart"/>
      <w:r w:rsidRPr="009210A1">
        <w:rPr>
          <w:rFonts w:ascii="Arial Narrow" w:hAnsi="Arial Narrow"/>
          <w:lang w:val="en-US"/>
        </w:rPr>
        <w:t>gadai</w:t>
      </w:r>
      <w:proofErr w:type="spellEnd"/>
      <w:r w:rsidRPr="009210A1">
        <w:rPr>
          <w:rFonts w:ascii="Arial Narrow" w:hAnsi="Arial Narrow"/>
          <w:lang w:val="en-US"/>
        </w:rPr>
        <w:t xml:space="preserve"> </w:t>
      </w:r>
      <w:proofErr w:type="spellStart"/>
      <w:r w:rsidRPr="009210A1">
        <w:rPr>
          <w:rFonts w:ascii="Arial Narrow" w:hAnsi="Arial Narrow"/>
          <w:lang w:val="en-US"/>
        </w:rPr>
        <w:t>tersebut</w:t>
      </w:r>
      <w:proofErr w:type="spellEnd"/>
      <w:r w:rsidRPr="009210A1">
        <w:rPr>
          <w:rFonts w:ascii="Arial Narrow" w:hAnsi="Arial Narrow"/>
          <w:lang w:val="en-US"/>
        </w:rPr>
        <w:t xml:space="preserve">. </w:t>
      </w:r>
      <w:proofErr w:type="spellStart"/>
      <w:r w:rsidRPr="009210A1">
        <w:rPr>
          <w:rFonts w:ascii="Arial Narrow" w:hAnsi="Arial Narrow"/>
          <w:lang w:val="en-US"/>
        </w:rPr>
        <w:t>Tiga</w:t>
      </w:r>
      <w:proofErr w:type="spellEnd"/>
      <w:r w:rsidRPr="009210A1">
        <w:rPr>
          <w:rFonts w:ascii="Arial Narrow" w:hAnsi="Arial Narrow"/>
          <w:lang w:val="en-US"/>
        </w:rPr>
        <w:t xml:space="preserve"> orang </w:t>
      </w:r>
      <w:proofErr w:type="spellStart"/>
      <w:r w:rsidRPr="009210A1">
        <w:rPr>
          <w:rFonts w:ascii="Arial Narrow" w:hAnsi="Arial Narrow"/>
          <w:lang w:val="en-US"/>
        </w:rPr>
        <w:t>diantaranya</w:t>
      </w:r>
      <w:proofErr w:type="spellEnd"/>
      <w:r w:rsidRPr="009210A1">
        <w:rPr>
          <w:rFonts w:ascii="Arial Narrow" w:hAnsi="Arial Narrow"/>
          <w:lang w:val="en-US"/>
        </w:rPr>
        <w:t xml:space="preserve"> </w:t>
      </w:r>
      <w:proofErr w:type="spellStart"/>
      <w:r w:rsidRPr="009210A1">
        <w:rPr>
          <w:rFonts w:ascii="Arial Narrow" w:hAnsi="Arial Narrow"/>
          <w:lang w:val="en-US"/>
        </w:rPr>
        <w:t>bertindak</w:t>
      </w:r>
      <w:proofErr w:type="spellEnd"/>
      <w:r w:rsidRPr="009210A1">
        <w:rPr>
          <w:rFonts w:ascii="Arial Narrow" w:hAnsi="Arial Narrow"/>
          <w:lang w:val="en-US"/>
        </w:rPr>
        <w:t xml:space="preserve"> </w:t>
      </w:r>
      <w:proofErr w:type="spellStart"/>
      <w:r w:rsidRPr="009210A1">
        <w:rPr>
          <w:rFonts w:ascii="Arial Narrow" w:hAnsi="Arial Narrow"/>
          <w:lang w:val="en-US"/>
        </w:rPr>
        <w:t>sebagai</w:t>
      </w:r>
      <w:proofErr w:type="spellEnd"/>
      <w:r w:rsidRPr="009210A1">
        <w:rPr>
          <w:rFonts w:ascii="Arial Narrow" w:hAnsi="Arial Narrow"/>
          <w:lang w:val="en-US"/>
        </w:rPr>
        <w:t xml:space="preserve"> </w:t>
      </w:r>
      <w:proofErr w:type="spellStart"/>
      <w:r w:rsidRPr="009210A1">
        <w:rPr>
          <w:rFonts w:ascii="Arial Narrow" w:hAnsi="Arial Narrow"/>
          <w:i/>
          <w:lang w:val="en-US"/>
        </w:rPr>
        <w:t>rahin</w:t>
      </w:r>
      <w:proofErr w:type="spellEnd"/>
      <w:r w:rsidRPr="009210A1">
        <w:rPr>
          <w:rFonts w:ascii="Arial Narrow" w:hAnsi="Arial Narrow"/>
          <w:lang w:val="en-US"/>
        </w:rPr>
        <w:t xml:space="preserve"> (</w:t>
      </w:r>
      <w:proofErr w:type="spellStart"/>
      <w:r w:rsidRPr="009210A1">
        <w:rPr>
          <w:rFonts w:ascii="Arial Narrow" w:hAnsi="Arial Narrow"/>
          <w:lang w:val="en-US"/>
        </w:rPr>
        <w:t>pihak</w:t>
      </w:r>
      <w:proofErr w:type="spellEnd"/>
      <w:r w:rsidRPr="009210A1">
        <w:rPr>
          <w:rFonts w:ascii="Arial Narrow" w:hAnsi="Arial Narrow"/>
          <w:lang w:val="en-US"/>
        </w:rPr>
        <w:t xml:space="preserve"> yang </w:t>
      </w:r>
      <w:proofErr w:type="spellStart"/>
      <w:r w:rsidRPr="009210A1">
        <w:rPr>
          <w:rFonts w:ascii="Arial Narrow" w:hAnsi="Arial Narrow"/>
          <w:lang w:val="en-US"/>
        </w:rPr>
        <w:t>menggadaikan</w:t>
      </w:r>
      <w:proofErr w:type="spellEnd"/>
      <w:r w:rsidRPr="009210A1">
        <w:rPr>
          <w:rFonts w:ascii="Arial Narrow" w:hAnsi="Arial Narrow"/>
          <w:lang w:val="en-US"/>
        </w:rPr>
        <w:t xml:space="preserve">) dan </w:t>
      </w:r>
      <w:proofErr w:type="spellStart"/>
      <w:r w:rsidRPr="009210A1">
        <w:rPr>
          <w:rFonts w:ascii="Arial Narrow" w:hAnsi="Arial Narrow"/>
          <w:lang w:val="en-US"/>
        </w:rPr>
        <w:t>tiga</w:t>
      </w:r>
      <w:proofErr w:type="spellEnd"/>
      <w:r w:rsidRPr="009210A1">
        <w:rPr>
          <w:rFonts w:ascii="Arial Narrow" w:hAnsi="Arial Narrow"/>
          <w:lang w:val="en-US"/>
        </w:rPr>
        <w:t xml:space="preserve"> orang </w:t>
      </w:r>
      <w:proofErr w:type="spellStart"/>
      <w:r w:rsidRPr="009210A1">
        <w:rPr>
          <w:rFonts w:ascii="Arial Narrow" w:hAnsi="Arial Narrow"/>
          <w:lang w:val="en-US"/>
        </w:rPr>
        <w:t>lagi</w:t>
      </w:r>
      <w:proofErr w:type="spellEnd"/>
      <w:r w:rsidRPr="009210A1">
        <w:rPr>
          <w:rFonts w:ascii="Arial Narrow" w:hAnsi="Arial Narrow"/>
          <w:lang w:val="en-US"/>
        </w:rPr>
        <w:t xml:space="preserve"> </w:t>
      </w:r>
      <w:proofErr w:type="spellStart"/>
      <w:r w:rsidRPr="009210A1">
        <w:rPr>
          <w:rFonts w:ascii="Arial Narrow" w:hAnsi="Arial Narrow"/>
          <w:lang w:val="en-US"/>
        </w:rPr>
        <w:t>bertindak</w:t>
      </w:r>
      <w:proofErr w:type="spellEnd"/>
      <w:r w:rsidRPr="009210A1">
        <w:rPr>
          <w:rFonts w:ascii="Arial Narrow" w:hAnsi="Arial Narrow"/>
          <w:lang w:val="en-US"/>
        </w:rPr>
        <w:t xml:space="preserve"> </w:t>
      </w:r>
      <w:proofErr w:type="spellStart"/>
      <w:r w:rsidRPr="009210A1">
        <w:rPr>
          <w:rFonts w:ascii="Arial Narrow" w:hAnsi="Arial Narrow"/>
          <w:lang w:val="en-US"/>
        </w:rPr>
        <w:t>sebagai</w:t>
      </w:r>
      <w:proofErr w:type="spellEnd"/>
      <w:r w:rsidRPr="009210A1">
        <w:rPr>
          <w:rFonts w:ascii="Arial Narrow" w:hAnsi="Arial Narrow"/>
          <w:lang w:val="en-US"/>
        </w:rPr>
        <w:t xml:space="preserve"> </w:t>
      </w:r>
      <w:proofErr w:type="spellStart"/>
      <w:r w:rsidRPr="009210A1">
        <w:rPr>
          <w:rFonts w:ascii="Arial Narrow" w:hAnsi="Arial Narrow"/>
          <w:i/>
          <w:lang w:val="en-US"/>
        </w:rPr>
        <w:t>murtahin</w:t>
      </w:r>
      <w:proofErr w:type="spellEnd"/>
      <w:r w:rsidRPr="009210A1">
        <w:rPr>
          <w:rFonts w:ascii="Arial Narrow" w:hAnsi="Arial Narrow"/>
          <w:i/>
          <w:lang w:val="en-US"/>
        </w:rPr>
        <w:t xml:space="preserve"> </w:t>
      </w:r>
      <w:r w:rsidRPr="009210A1">
        <w:rPr>
          <w:rFonts w:ascii="Arial Narrow" w:hAnsi="Arial Narrow"/>
          <w:lang w:val="en-US"/>
        </w:rPr>
        <w:t>(</w:t>
      </w:r>
      <w:proofErr w:type="spellStart"/>
      <w:r w:rsidRPr="009210A1">
        <w:rPr>
          <w:rFonts w:ascii="Arial Narrow" w:hAnsi="Arial Narrow"/>
          <w:lang w:val="en-US"/>
        </w:rPr>
        <w:t>pihak</w:t>
      </w:r>
      <w:proofErr w:type="spellEnd"/>
      <w:r w:rsidRPr="009210A1">
        <w:rPr>
          <w:rFonts w:ascii="Arial Narrow" w:hAnsi="Arial Narrow"/>
          <w:lang w:val="en-US"/>
        </w:rPr>
        <w:t xml:space="preserve"> yang </w:t>
      </w:r>
      <w:proofErr w:type="spellStart"/>
      <w:r w:rsidRPr="009210A1">
        <w:rPr>
          <w:rFonts w:ascii="Arial Narrow" w:hAnsi="Arial Narrow"/>
          <w:lang w:val="en-US"/>
        </w:rPr>
        <w:t>menerima</w:t>
      </w:r>
      <w:proofErr w:type="spellEnd"/>
      <w:r w:rsidRPr="009210A1">
        <w:rPr>
          <w:rFonts w:ascii="Arial Narrow" w:hAnsi="Arial Narrow"/>
          <w:lang w:val="en-US"/>
        </w:rPr>
        <w:t xml:space="preserve"> </w:t>
      </w:r>
      <w:proofErr w:type="spellStart"/>
      <w:r w:rsidRPr="009210A1">
        <w:rPr>
          <w:rFonts w:ascii="Arial Narrow" w:hAnsi="Arial Narrow"/>
          <w:lang w:val="en-US"/>
        </w:rPr>
        <w:t>gadai</w:t>
      </w:r>
      <w:proofErr w:type="spellEnd"/>
      <w:r w:rsidRPr="009210A1">
        <w:rPr>
          <w:rFonts w:ascii="Arial Narrow" w:hAnsi="Arial Narrow"/>
          <w:lang w:val="en-US"/>
        </w:rPr>
        <w:t xml:space="preserve">). </w:t>
      </w:r>
    </w:p>
    <w:p w14:paraId="4C472F30" w14:textId="77777777" w:rsidR="00215FF3" w:rsidRDefault="00215FF3" w:rsidP="00BB7D16">
      <w:pPr>
        <w:pStyle w:val="NormalWeb"/>
        <w:spacing w:before="0" w:beforeAutospacing="0" w:after="0" w:afterAutospacing="0" w:line="360" w:lineRule="auto"/>
        <w:jc w:val="both"/>
        <w:rPr>
          <w:rFonts w:ascii="Arial Narrow" w:hAnsi="Arial Narrow"/>
          <w:lang w:val="en-US"/>
        </w:rPr>
      </w:pPr>
    </w:p>
    <w:p w14:paraId="72B5FA30" w14:textId="6FF2AF97" w:rsidR="00BB7D16" w:rsidRDefault="00BB7D16" w:rsidP="00BB7D16">
      <w:pPr>
        <w:pStyle w:val="NormalWeb"/>
        <w:spacing w:before="0" w:beforeAutospacing="0" w:after="0" w:afterAutospacing="0" w:line="360" w:lineRule="auto"/>
        <w:jc w:val="both"/>
        <w:rPr>
          <w:rFonts w:ascii="Arial Narrow" w:hAnsi="Arial Narrow"/>
        </w:rPr>
      </w:pPr>
      <w:proofErr w:type="spellStart"/>
      <w:r w:rsidRPr="009210A1">
        <w:rPr>
          <w:rFonts w:ascii="Arial Narrow" w:hAnsi="Arial Narrow"/>
          <w:lang w:val="en-US"/>
        </w:rPr>
        <w:t>Sedangkan</w:t>
      </w:r>
      <w:proofErr w:type="spellEnd"/>
      <w:r w:rsidRPr="009210A1">
        <w:rPr>
          <w:rFonts w:ascii="Arial Narrow" w:hAnsi="Arial Narrow"/>
          <w:lang w:val="en-US"/>
        </w:rPr>
        <w:t xml:space="preserve"> data </w:t>
      </w:r>
      <w:proofErr w:type="spellStart"/>
      <w:r w:rsidRPr="009210A1">
        <w:rPr>
          <w:rFonts w:ascii="Arial Narrow" w:hAnsi="Arial Narrow"/>
          <w:lang w:val="en-US"/>
        </w:rPr>
        <w:t>sekunder</w:t>
      </w:r>
      <w:proofErr w:type="spellEnd"/>
      <w:r w:rsidRPr="009210A1">
        <w:rPr>
          <w:rFonts w:ascii="Arial Narrow" w:hAnsi="Arial Narrow"/>
          <w:lang w:val="en-US"/>
        </w:rPr>
        <w:t xml:space="preserve"> </w:t>
      </w:r>
      <w:proofErr w:type="spellStart"/>
      <w:r w:rsidRPr="009210A1">
        <w:rPr>
          <w:rFonts w:ascii="Arial Narrow" w:hAnsi="Arial Narrow"/>
          <w:lang w:val="en-US"/>
        </w:rPr>
        <w:t>dalam</w:t>
      </w:r>
      <w:proofErr w:type="spellEnd"/>
      <w:r w:rsidRPr="009210A1">
        <w:rPr>
          <w:rFonts w:ascii="Arial Narrow" w:hAnsi="Arial Narrow"/>
          <w:lang w:val="en-US"/>
        </w:rPr>
        <w:t xml:space="preserve"> </w:t>
      </w:r>
      <w:proofErr w:type="spellStart"/>
      <w:r w:rsidRPr="009210A1">
        <w:rPr>
          <w:rFonts w:ascii="Arial Narrow" w:hAnsi="Arial Narrow"/>
          <w:lang w:val="en-US"/>
        </w:rPr>
        <w:t>penelitian</w:t>
      </w:r>
      <w:proofErr w:type="spellEnd"/>
      <w:r w:rsidRPr="009210A1">
        <w:rPr>
          <w:rFonts w:ascii="Arial Narrow" w:hAnsi="Arial Narrow"/>
          <w:lang w:val="en-US"/>
        </w:rPr>
        <w:t xml:space="preserve"> </w:t>
      </w:r>
      <w:proofErr w:type="spellStart"/>
      <w:r w:rsidRPr="009210A1">
        <w:rPr>
          <w:rFonts w:ascii="Arial Narrow" w:hAnsi="Arial Narrow"/>
          <w:lang w:val="en-US"/>
        </w:rPr>
        <w:t>ini</w:t>
      </w:r>
      <w:proofErr w:type="spellEnd"/>
      <w:r w:rsidRPr="009210A1">
        <w:rPr>
          <w:rFonts w:ascii="Arial Narrow" w:hAnsi="Arial Narrow"/>
          <w:lang w:val="en-US"/>
        </w:rPr>
        <w:t xml:space="preserve"> </w:t>
      </w:r>
      <w:proofErr w:type="spellStart"/>
      <w:r w:rsidRPr="009210A1">
        <w:rPr>
          <w:rFonts w:ascii="Arial Narrow" w:hAnsi="Arial Narrow"/>
          <w:lang w:val="en-US"/>
        </w:rPr>
        <w:t>adalah</w:t>
      </w:r>
      <w:proofErr w:type="spellEnd"/>
      <w:r w:rsidRPr="009210A1">
        <w:rPr>
          <w:rFonts w:ascii="Arial Narrow" w:hAnsi="Arial Narrow"/>
          <w:lang w:val="en-US"/>
        </w:rPr>
        <w:t xml:space="preserve"> </w:t>
      </w:r>
      <w:proofErr w:type="spellStart"/>
      <w:r w:rsidRPr="009210A1">
        <w:rPr>
          <w:rFonts w:ascii="Arial Narrow" w:hAnsi="Arial Narrow"/>
          <w:lang w:val="en-US"/>
        </w:rPr>
        <w:t>buku-buku</w:t>
      </w:r>
      <w:proofErr w:type="spellEnd"/>
      <w:r w:rsidRPr="009210A1">
        <w:rPr>
          <w:rFonts w:ascii="Arial Narrow" w:hAnsi="Arial Narrow"/>
          <w:lang w:val="en-US"/>
        </w:rPr>
        <w:t xml:space="preserve">, </w:t>
      </w:r>
      <w:proofErr w:type="spellStart"/>
      <w:r w:rsidRPr="009210A1">
        <w:rPr>
          <w:rFonts w:ascii="Arial Narrow" w:hAnsi="Arial Narrow"/>
          <w:lang w:val="en-US"/>
        </w:rPr>
        <w:t>dokumen-dokumen</w:t>
      </w:r>
      <w:proofErr w:type="spellEnd"/>
      <w:r w:rsidRPr="009210A1">
        <w:rPr>
          <w:rFonts w:ascii="Arial Narrow" w:hAnsi="Arial Narrow"/>
          <w:lang w:val="en-US"/>
        </w:rPr>
        <w:t xml:space="preserve">, </w:t>
      </w:r>
      <w:proofErr w:type="spellStart"/>
      <w:r w:rsidRPr="009210A1">
        <w:rPr>
          <w:rFonts w:ascii="Arial Narrow" w:hAnsi="Arial Narrow"/>
          <w:lang w:val="en-US"/>
        </w:rPr>
        <w:t>jurnal-jurnal</w:t>
      </w:r>
      <w:proofErr w:type="spellEnd"/>
      <w:r w:rsidRPr="009210A1">
        <w:rPr>
          <w:rFonts w:ascii="Arial Narrow" w:hAnsi="Arial Narrow"/>
          <w:lang w:val="en-US"/>
        </w:rPr>
        <w:t xml:space="preserve"> dan data-data lain yang </w:t>
      </w:r>
      <w:proofErr w:type="spellStart"/>
      <w:r w:rsidRPr="009210A1">
        <w:rPr>
          <w:rFonts w:ascii="Arial Narrow" w:hAnsi="Arial Narrow"/>
          <w:lang w:val="en-US"/>
        </w:rPr>
        <w:t>berhubungan</w:t>
      </w:r>
      <w:proofErr w:type="spellEnd"/>
      <w:r w:rsidRPr="009210A1">
        <w:rPr>
          <w:rFonts w:ascii="Arial Narrow" w:hAnsi="Arial Narrow"/>
          <w:lang w:val="en-US"/>
        </w:rPr>
        <w:t xml:space="preserve"> </w:t>
      </w:r>
      <w:proofErr w:type="spellStart"/>
      <w:r w:rsidRPr="009210A1">
        <w:rPr>
          <w:rFonts w:ascii="Arial Narrow" w:hAnsi="Arial Narrow"/>
          <w:lang w:val="en-US"/>
        </w:rPr>
        <w:t>dengan</w:t>
      </w:r>
      <w:proofErr w:type="spellEnd"/>
      <w:r w:rsidRPr="009210A1">
        <w:rPr>
          <w:rFonts w:ascii="Arial Narrow" w:hAnsi="Arial Narrow"/>
          <w:lang w:val="en-US"/>
        </w:rPr>
        <w:t xml:space="preserve"> </w:t>
      </w:r>
      <w:proofErr w:type="spellStart"/>
      <w:r w:rsidRPr="009210A1">
        <w:rPr>
          <w:rFonts w:ascii="Arial Narrow" w:hAnsi="Arial Narrow"/>
          <w:lang w:val="en-US"/>
        </w:rPr>
        <w:t>judul</w:t>
      </w:r>
      <w:proofErr w:type="spellEnd"/>
      <w:r w:rsidRPr="009210A1">
        <w:rPr>
          <w:rFonts w:ascii="Arial Narrow" w:hAnsi="Arial Narrow"/>
          <w:lang w:val="en-US"/>
        </w:rPr>
        <w:t xml:space="preserve"> </w:t>
      </w:r>
      <w:proofErr w:type="spellStart"/>
      <w:r w:rsidRPr="009210A1">
        <w:rPr>
          <w:rFonts w:ascii="Arial Narrow" w:hAnsi="Arial Narrow"/>
          <w:lang w:val="en-US"/>
        </w:rPr>
        <w:t>penelitian</w:t>
      </w:r>
      <w:proofErr w:type="spellEnd"/>
      <w:r w:rsidRPr="009210A1">
        <w:rPr>
          <w:rFonts w:ascii="Arial Narrow" w:hAnsi="Arial Narrow"/>
          <w:lang w:val="en-US"/>
        </w:rPr>
        <w:t xml:space="preserve">. </w:t>
      </w:r>
      <w:r w:rsidRPr="009210A1">
        <w:rPr>
          <w:rFonts w:ascii="Arial Narrow" w:hAnsi="Arial Narrow"/>
        </w:rPr>
        <w:t xml:space="preserve">Pengambilan informan untuk wawancara, peneliti menggunakan teknik </w:t>
      </w:r>
      <w:r w:rsidRPr="009210A1">
        <w:rPr>
          <w:rFonts w:ascii="Arial Narrow" w:hAnsi="Arial Narrow"/>
          <w:i/>
        </w:rPr>
        <w:t xml:space="preserve">puposive sampling </w:t>
      </w:r>
      <w:r w:rsidRPr="009210A1">
        <w:rPr>
          <w:rFonts w:ascii="Arial Narrow" w:hAnsi="Arial Narrow"/>
        </w:rPr>
        <w:t xml:space="preserve">yaitu memilih dan menentukan narasumber yang dianggap mengerti dan mengetahui tentang apa yang diharapkan oleh penulis. </w:t>
      </w:r>
    </w:p>
    <w:p w14:paraId="1AD2FB74" w14:textId="77777777" w:rsidR="00AF3F3F" w:rsidRPr="009210A1" w:rsidRDefault="00AF3F3F" w:rsidP="00BB7D16">
      <w:pPr>
        <w:pStyle w:val="NormalWeb"/>
        <w:spacing w:before="0" w:beforeAutospacing="0" w:after="0" w:afterAutospacing="0" w:line="360" w:lineRule="auto"/>
        <w:jc w:val="both"/>
        <w:rPr>
          <w:rFonts w:ascii="Arial Narrow" w:hAnsi="Arial Narrow"/>
          <w:lang w:val="en-US"/>
        </w:rPr>
      </w:pPr>
    </w:p>
    <w:p w14:paraId="4A4BF0D5" w14:textId="1507CAAC" w:rsidR="00BB7D16" w:rsidRPr="009210A1" w:rsidRDefault="00BB7D16" w:rsidP="00BB7D16">
      <w:pPr>
        <w:pStyle w:val="NormalWeb"/>
        <w:spacing w:before="0" w:beforeAutospacing="0" w:after="0" w:afterAutospacing="0" w:line="360" w:lineRule="auto"/>
        <w:ind w:firstLine="720"/>
        <w:jc w:val="center"/>
        <w:rPr>
          <w:rFonts w:ascii="Arial Narrow" w:hAnsi="Arial Narrow"/>
          <w:lang w:val="en-US"/>
        </w:rPr>
      </w:pPr>
      <w:proofErr w:type="spellStart"/>
      <w:r w:rsidRPr="009210A1">
        <w:rPr>
          <w:rFonts w:ascii="Arial Narrow" w:hAnsi="Arial Narrow"/>
          <w:lang w:val="en-US"/>
        </w:rPr>
        <w:t>Tabel</w:t>
      </w:r>
      <w:proofErr w:type="spellEnd"/>
      <w:r w:rsidRPr="009210A1">
        <w:rPr>
          <w:rFonts w:ascii="Arial Narrow" w:hAnsi="Arial Narrow"/>
          <w:lang w:val="en-US"/>
        </w:rPr>
        <w:t xml:space="preserve"> 1. Daftar </w:t>
      </w:r>
      <w:proofErr w:type="spellStart"/>
      <w:r w:rsidRPr="009210A1">
        <w:rPr>
          <w:rFonts w:ascii="Arial Narrow" w:hAnsi="Arial Narrow"/>
          <w:lang w:val="en-US"/>
        </w:rPr>
        <w:t>Narasumber</w:t>
      </w:r>
      <w:proofErr w:type="spellEnd"/>
    </w:p>
    <w:tbl>
      <w:tblPr>
        <w:tblStyle w:val="TableGrid"/>
        <w:tblW w:w="0" w:type="auto"/>
        <w:tblInd w:w="15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268"/>
        <w:gridCol w:w="3118"/>
      </w:tblGrid>
      <w:tr w:rsidR="00BB7D16" w:rsidRPr="00D44720" w14:paraId="008F5933" w14:textId="77777777" w:rsidTr="000C18AC">
        <w:tc>
          <w:tcPr>
            <w:tcW w:w="567" w:type="dxa"/>
            <w:tcBorders>
              <w:top w:val="single" w:sz="4" w:space="0" w:color="auto"/>
              <w:bottom w:val="single" w:sz="4" w:space="0" w:color="auto"/>
            </w:tcBorders>
            <w:hideMark/>
          </w:tcPr>
          <w:p w14:paraId="5E630840"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b/>
                <w:sz w:val="20"/>
                <w:szCs w:val="20"/>
                <w:lang w:val="en-US"/>
              </w:rPr>
            </w:pPr>
            <w:r w:rsidRPr="00D44720">
              <w:rPr>
                <w:rFonts w:ascii="Arial Narrow" w:hAnsi="Arial Narrow"/>
                <w:b/>
                <w:sz w:val="20"/>
                <w:szCs w:val="20"/>
                <w:lang w:val="en-US"/>
              </w:rPr>
              <w:t>No.</w:t>
            </w:r>
          </w:p>
        </w:tc>
        <w:tc>
          <w:tcPr>
            <w:tcW w:w="2268" w:type="dxa"/>
            <w:tcBorders>
              <w:top w:val="single" w:sz="4" w:space="0" w:color="auto"/>
              <w:bottom w:val="single" w:sz="4" w:space="0" w:color="auto"/>
            </w:tcBorders>
            <w:hideMark/>
          </w:tcPr>
          <w:p w14:paraId="1840562B"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b/>
                <w:sz w:val="20"/>
                <w:szCs w:val="20"/>
                <w:lang w:val="en-US"/>
              </w:rPr>
            </w:pPr>
            <w:r w:rsidRPr="00D44720">
              <w:rPr>
                <w:rFonts w:ascii="Arial Narrow" w:hAnsi="Arial Narrow"/>
                <w:b/>
                <w:sz w:val="20"/>
                <w:szCs w:val="20"/>
                <w:lang w:val="en-US"/>
              </w:rPr>
              <w:t>Nama</w:t>
            </w:r>
          </w:p>
        </w:tc>
        <w:tc>
          <w:tcPr>
            <w:tcW w:w="3118" w:type="dxa"/>
            <w:tcBorders>
              <w:top w:val="single" w:sz="4" w:space="0" w:color="auto"/>
              <w:bottom w:val="single" w:sz="4" w:space="0" w:color="auto"/>
            </w:tcBorders>
            <w:hideMark/>
          </w:tcPr>
          <w:p w14:paraId="77367E11"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b/>
                <w:sz w:val="20"/>
                <w:szCs w:val="20"/>
                <w:lang w:val="en-US"/>
              </w:rPr>
            </w:pPr>
            <w:r w:rsidRPr="00D44720">
              <w:rPr>
                <w:rFonts w:ascii="Arial Narrow" w:hAnsi="Arial Narrow"/>
                <w:b/>
                <w:sz w:val="20"/>
                <w:szCs w:val="20"/>
                <w:lang w:val="en-US"/>
              </w:rPr>
              <w:t>Status</w:t>
            </w:r>
          </w:p>
        </w:tc>
      </w:tr>
      <w:tr w:rsidR="00BB7D16" w:rsidRPr="00D44720" w14:paraId="379A0206" w14:textId="77777777" w:rsidTr="000C18AC">
        <w:tc>
          <w:tcPr>
            <w:tcW w:w="567" w:type="dxa"/>
            <w:tcBorders>
              <w:top w:val="single" w:sz="4" w:space="0" w:color="auto"/>
              <w:bottom w:val="single" w:sz="4" w:space="0" w:color="auto"/>
            </w:tcBorders>
            <w:hideMark/>
          </w:tcPr>
          <w:p w14:paraId="165DB94B"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r w:rsidRPr="00D44720">
              <w:rPr>
                <w:rFonts w:ascii="Arial Narrow" w:hAnsi="Arial Narrow"/>
                <w:sz w:val="20"/>
                <w:szCs w:val="20"/>
                <w:lang w:val="en-US"/>
              </w:rPr>
              <w:t>1.</w:t>
            </w:r>
          </w:p>
        </w:tc>
        <w:tc>
          <w:tcPr>
            <w:tcW w:w="2268" w:type="dxa"/>
            <w:tcBorders>
              <w:top w:val="single" w:sz="4" w:space="0" w:color="auto"/>
              <w:bottom w:val="single" w:sz="4" w:space="0" w:color="auto"/>
            </w:tcBorders>
            <w:hideMark/>
          </w:tcPr>
          <w:p w14:paraId="249A3BD4"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Sukino</w:t>
            </w:r>
            <w:proofErr w:type="spellEnd"/>
          </w:p>
        </w:tc>
        <w:tc>
          <w:tcPr>
            <w:tcW w:w="3118" w:type="dxa"/>
            <w:tcBorders>
              <w:top w:val="single" w:sz="4" w:space="0" w:color="auto"/>
              <w:bottom w:val="single" w:sz="4" w:space="0" w:color="auto"/>
            </w:tcBorders>
            <w:hideMark/>
          </w:tcPr>
          <w:p w14:paraId="4BF6013B"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Penerima</w:t>
            </w:r>
            <w:proofErr w:type="spellEnd"/>
            <w:r w:rsidRPr="00D44720">
              <w:rPr>
                <w:rFonts w:ascii="Arial Narrow" w:hAnsi="Arial Narrow"/>
                <w:sz w:val="20"/>
                <w:szCs w:val="20"/>
                <w:lang w:val="en-US"/>
              </w:rPr>
              <w:t xml:space="preserve"> </w:t>
            </w:r>
            <w:proofErr w:type="spellStart"/>
            <w:r w:rsidRPr="00D44720">
              <w:rPr>
                <w:rFonts w:ascii="Arial Narrow" w:hAnsi="Arial Narrow"/>
                <w:sz w:val="20"/>
                <w:szCs w:val="20"/>
                <w:lang w:val="en-US"/>
              </w:rPr>
              <w:t>gadai</w:t>
            </w:r>
            <w:proofErr w:type="spellEnd"/>
            <w:r w:rsidRPr="00D44720">
              <w:rPr>
                <w:rFonts w:ascii="Arial Narrow" w:hAnsi="Arial Narrow"/>
                <w:sz w:val="20"/>
                <w:szCs w:val="20"/>
                <w:lang w:val="en-US"/>
              </w:rPr>
              <w:t xml:space="preserve"> (</w:t>
            </w:r>
            <w:proofErr w:type="spellStart"/>
            <w:r w:rsidRPr="00D44720">
              <w:rPr>
                <w:rFonts w:ascii="Arial Narrow" w:hAnsi="Arial Narrow"/>
                <w:i/>
                <w:iCs/>
                <w:sz w:val="20"/>
                <w:szCs w:val="20"/>
                <w:lang w:val="en-US"/>
              </w:rPr>
              <w:t>murtahin</w:t>
            </w:r>
            <w:proofErr w:type="spellEnd"/>
            <w:r w:rsidRPr="00D44720">
              <w:rPr>
                <w:rFonts w:ascii="Arial Narrow" w:hAnsi="Arial Narrow"/>
                <w:sz w:val="20"/>
                <w:szCs w:val="20"/>
                <w:lang w:val="en-US"/>
              </w:rPr>
              <w:t>)</w:t>
            </w:r>
          </w:p>
        </w:tc>
      </w:tr>
      <w:tr w:rsidR="00BB7D16" w:rsidRPr="00D44720" w14:paraId="7F386AE9" w14:textId="77777777" w:rsidTr="000C18AC">
        <w:tc>
          <w:tcPr>
            <w:tcW w:w="567" w:type="dxa"/>
            <w:tcBorders>
              <w:top w:val="single" w:sz="4" w:space="0" w:color="auto"/>
              <w:bottom w:val="single" w:sz="4" w:space="0" w:color="auto"/>
            </w:tcBorders>
            <w:hideMark/>
          </w:tcPr>
          <w:p w14:paraId="2A4C6A36"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r w:rsidRPr="00D44720">
              <w:rPr>
                <w:rFonts w:ascii="Arial Narrow" w:hAnsi="Arial Narrow"/>
                <w:sz w:val="20"/>
                <w:szCs w:val="20"/>
                <w:lang w:val="en-US"/>
              </w:rPr>
              <w:t>2.</w:t>
            </w:r>
          </w:p>
        </w:tc>
        <w:tc>
          <w:tcPr>
            <w:tcW w:w="2268" w:type="dxa"/>
            <w:tcBorders>
              <w:top w:val="single" w:sz="4" w:space="0" w:color="auto"/>
              <w:bottom w:val="single" w:sz="4" w:space="0" w:color="auto"/>
            </w:tcBorders>
            <w:hideMark/>
          </w:tcPr>
          <w:p w14:paraId="50935EC6"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r w:rsidRPr="00D44720">
              <w:rPr>
                <w:rFonts w:ascii="Arial Narrow" w:hAnsi="Arial Narrow"/>
                <w:sz w:val="20"/>
                <w:szCs w:val="20"/>
                <w:lang w:val="en-US"/>
              </w:rPr>
              <w:t>Harun</w:t>
            </w:r>
          </w:p>
        </w:tc>
        <w:tc>
          <w:tcPr>
            <w:tcW w:w="3118" w:type="dxa"/>
            <w:tcBorders>
              <w:top w:val="single" w:sz="4" w:space="0" w:color="auto"/>
              <w:bottom w:val="single" w:sz="4" w:space="0" w:color="auto"/>
            </w:tcBorders>
            <w:hideMark/>
          </w:tcPr>
          <w:p w14:paraId="40A7C4DF"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Penerima</w:t>
            </w:r>
            <w:proofErr w:type="spellEnd"/>
            <w:r w:rsidRPr="00D44720">
              <w:rPr>
                <w:rFonts w:ascii="Arial Narrow" w:hAnsi="Arial Narrow"/>
                <w:sz w:val="20"/>
                <w:szCs w:val="20"/>
                <w:lang w:val="en-US"/>
              </w:rPr>
              <w:t xml:space="preserve"> </w:t>
            </w:r>
            <w:proofErr w:type="spellStart"/>
            <w:r w:rsidRPr="00D44720">
              <w:rPr>
                <w:rFonts w:ascii="Arial Narrow" w:hAnsi="Arial Narrow"/>
                <w:sz w:val="20"/>
                <w:szCs w:val="20"/>
                <w:lang w:val="en-US"/>
              </w:rPr>
              <w:t>gadai</w:t>
            </w:r>
            <w:proofErr w:type="spellEnd"/>
            <w:r w:rsidRPr="00D44720">
              <w:rPr>
                <w:rFonts w:ascii="Arial Narrow" w:hAnsi="Arial Narrow"/>
                <w:sz w:val="20"/>
                <w:szCs w:val="20"/>
                <w:lang w:val="en-US"/>
              </w:rPr>
              <w:t xml:space="preserve"> (</w:t>
            </w:r>
            <w:proofErr w:type="spellStart"/>
            <w:r w:rsidRPr="00D44720">
              <w:rPr>
                <w:rFonts w:ascii="Arial Narrow" w:hAnsi="Arial Narrow"/>
                <w:i/>
                <w:iCs/>
                <w:sz w:val="20"/>
                <w:szCs w:val="20"/>
                <w:lang w:val="en-US"/>
              </w:rPr>
              <w:t>murtahin</w:t>
            </w:r>
            <w:proofErr w:type="spellEnd"/>
            <w:r w:rsidRPr="00D44720">
              <w:rPr>
                <w:rFonts w:ascii="Arial Narrow" w:hAnsi="Arial Narrow"/>
                <w:sz w:val="20"/>
                <w:szCs w:val="20"/>
                <w:lang w:val="en-US"/>
              </w:rPr>
              <w:t>)</w:t>
            </w:r>
          </w:p>
        </w:tc>
      </w:tr>
      <w:tr w:rsidR="00BB7D16" w:rsidRPr="00D44720" w14:paraId="5D72340A" w14:textId="77777777" w:rsidTr="000C18AC">
        <w:tc>
          <w:tcPr>
            <w:tcW w:w="567" w:type="dxa"/>
            <w:tcBorders>
              <w:top w:val="single" w:sz="4" w:space="0" w:color="auto"/>
              <w:bottom w:val="single" w:sz="4" w:space="0" w:color="auto"/>
            </w:tcBorders>
            <w:hideMark/>
          </w:tcPr>
          <w:p w14:paraId="326A6CEC"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r w:rsidRPr="00D44720">
              <w:rPr>
                <w:rFonts w:ascii="Arial Narrow" w:hAnsi="Arial Narrow"/>
                <w:sz w:val="20"/>
                <w:szCs w:val="20"/>
                <w:lang w:val="en-US"/>
              </w:rPr>
              <w:t>3.</w:t>
            </w:r>
          </w:p>
        </w:tc>
        <w:tc>
          <w:tcPr>
            <w:tcW w:w="2268" w:type="dxa"/>
            <w:tcBorders>
              <w:top w:val="single" w:sz="4" w:space="0" w:color="auto"/>
              <w:bottom w:val="single" w:sz="4" w:space="0" w:color="auto"/>
            </w:tcBorders>
            <w:hideMark/>
          </w:tcPr>
          <w:p w14:paraId="37E17260"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Ponijan</w:t>
            </w:r>
            <w:proofErr w:type="spellEnd"/>
          </w:p>
        </w:tc>
        <w:tc>
          <w:tcPr>
            <w:tcW w:w="3118" w:type="dxa"/>
            <w:tcBorders>
              <w:top w:val="single" w:sz="4" w:space="0" w:color="auto"/>
              <w:bottom w:val="single" w:sz="4" w:space="0" w:color="auto"/>
            </w:tcBorders>
            <w:hideMark/>
          </w:tcPr>
          <w:p w14:paraId="5EEDA224"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Penerima</w:t>
            </w:r>
            <w:proofErr w:type="spellEnd"/>
            <w:r w:rsidRPr="00D44720">
              <w:rPr>
                <w:rFonts w:ascii="Arial Narrow" w:hAnsi="Arial Narrow"/>
                <w:sz w:val="20"/>
                <w:szCs w:val="20"/>
                <w:lang w:val="en-US"/>
              </w:rPr>
              <w:t xml:space="preserve"> </w:t>
            </w:r>
            <w:proofErr w:type="spellStart"/>
            <w:r w:rsidRPr="00D44720">
              <w:rPr>
                <w:rFonts w:ascii="Arial Narrow" w:hAnsi="Arial Narrow"/>
                <w:sz w:val="20"/>
                <w:szCs w:val="20"/>
                <w:lang w:val="en-US"/>
              </w:rPr>
              <w:t>gadai</w:t>
            </w:r>
            <w:proofErr w:type="spellEnd"/>
            <w:r w:rsidRPr="00D44720">
              <w:rPr>
                <w:rFonts w:ascii="Arial Narrow" w:hAnsi="Arial Narrow"/>
                <w:sz w:val="20"/>
                <w:szCs w:val="20"/>
                <w:lang w:val="en-US"/>
              </w:rPr>
              <w:t xml:space="preserve"> (</w:t>
            </w:r>
            <w:proofErr w:type="spellStart"/>
            <w:r w:rsidRPr="00D44720">
              <w:rPr>
                <w:rFonts w:ascii="Arial Narrow" w:hAnsi="Arial Narrow"/>
                <w:i/>
                <w:iCs/>
                <w:sz w:val="20"/>
                <w:szCs w:val="20"/>
                <w:lang w:val="en-US"/>
              </w:rPr>
              <w:t>murtahin</w:t>
            </w:r>
            <w:proofErr w:type="spellEnd"/>
            <w:r w:rsidRPr="00D44720">
              <w:rPr>
                <w:rFonts w:ascii="Arial Narrow" w:hAnsi="Arial Narrow"/>
                <w:sz w:val="20"/>
                <w:szCs w:val="20"/>
                <w:lang w:val="en-US"/>
              </w:rPr>
              <w:t>)</w:t>
            </w:r>
          </w:p>
        </w:tc>
      </w:tr>
      <w:tr w:rsidR="00BB7D16" w:rsidRPr="00D44720" w14:paraId="4CD1CAA1" w14:textId="77777777" w:rsidTr="000C18AC">
        <w:tc>
          <w:tcPr>
            <w:tcW w:w="567" w:type="dxa"/>
            <w:tcBorders>
              <w:top w:val="single" w:sz="4" w:space="0" w:color="auto"/>
              <w:bottom w:val="single" w:sz="4" w:space="0" w:color="auto"/>
            </w:tcBorders>
            <w:hideMark/>
          </w:tcPr>
          <w:p w14:paraId="0143523B"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r w:rsidRPr="00D44720">
              <w:rPr>
                <w:rFonts w:ascii="Arial Narrow" w:hAnsi="Arial Narrow"/>
                <w:sz w:val="20"/>
                <w:szCs w:val="20"/>
                <w:lang w:val="en-US"/>
              </w:rPr>
              <w:t>4.</w:t>
            </w:r>
          </w:p>
        </w:tc>
        <w:tc>
          <w:tcPr>
            <w:tcW w:w="2268" w:type="dxa"/>
            <w:tcBorders>
              <w:top w:val="single" w:sz="4" w:space="0" w:color="auto"/>
              <w:bottom w:val="single" w:sz="4" w:space="0" w:color="auto"/>
            </w:tcBorders>
            <w:hideMark/>
          </w:tcPr>
          <w:p w14:paraId="0EB658CF"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Dewi</w:t>
            </w:r>
            <w:proofErr w:type="spellEnd"/>
            <w:r w:rsidRPr="00D44720">
              <w:rPr>
                <w:rFonts w:ascii="Arial Narrow" w:hAnsi="Arial Narrow"/>
                <w:sz w:val="20"/>
                <w:szCs w:val="20"/>
                <w:lang w:val="en-US"/>
              </w:rPr>
              <w:t xml:space="preserve"> Susana </w:t>
            </w:r>
            <w:proofErr w:type="spellStart"/>
            <w:r w:rsidRPr="00D44720">
              <w:rPr>
                <w:rFonts w:ascii="Arial Narrow" w:hAnsi="Arial Narrow"/>
                <w:sz w:val="20"/>
                <w:szCs w:val="20"/>
                <w:lang w:val="en-US"/>
              </w:rPr>
              <w:t>Herawati</w:t>
            </w:r>
            <w:proofErr w:type="spellEnd"/>
          </w:p>
        </w:tc>
        <w:tc>
          <w:tcPr>
            <w:tcW w:w="3118" w:type="dxa"/>
            <w:tcBorders>
              <w:top w:val="single" w:sz="4" w:space="0" w:color="auto"/>
              <w:bottom w:val="single" w:sz="4" w:space="0" w:color="auto"/>
            </w:tcBorders>
            <w:hideMark/>
          </w:tcPr>
          <w:p w14:paraId="0479B999"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Pemberi</w:t>
            </w:r>
            <w:proofErr w:type="spellEnd"/>
            <w:r w:rsidRPr="00D44720">
              <w:rPr>
                <w:rFonts w:ascii="Arial Narrow" w:hAnsi="Arial Narrow"/>
                <w:sz w:val="20"/>
                <w:szCs w:val="20"/>
                <w:lang w:val="en-US"/>
              </w:rPr>
              <w:t xml:space="preserve"> </w:t>
            </w:r>
            <w:proofErr w:type="spellStart"/>
            <w:r w:rsidRPr="00D44720">
              <w:rPr>
                <w:rFonts w:ascii="Arial Narrow" w:hAnsi="Arial Narrow"/>
                <w:sz w:val="20"/>
                <w:szCs w:val="20"/>
                <w:lang w:val="en-US"/>
              </w:rPr>
              <w:t>gadai</w:t>
            </w:r>
            <w:proofErr w:type="spellEnd"/>
            <w:r w:rsidRPr="00D44720">
              <w:rPr>
                <w:rFonts w:ascii="Arial Narrow" w:hAnsi="Arial Narrow"/>
                <w:sz w:val="20"/>
                <w:szCs w:val="20"/>
                <w:lang w:val="en-US"/>
              </w:rPr>
              <w:t xml:space="preserve"> (</w:t>
            </w:r>
            <w:proofErr w:type="spellStart"/>
            <w:r w:rsidRPr="00D44720">
              <w:rPr>
                <w:rFonts w:ascii="Arial Narrow" w:hAnsi="Arial Narrow"/>
                <w:i/>
                <w:iCs/>
                <w:sz w:val="20"/>
                <w:szCs w:val="20"/>
                <w:lang w:val="en-US"/>
              </w:rPr>
              <w:t>rahin</w:t>
            </w:r>
            <w:proofErr w:type="spellEnd"/>
            <w:r w:rsidRPr="00D44720">
              <w:rPr>
                <w:rFonts w:ascii="Arial Narrow" w:hAnsi="Arial Narrow"/>
                <w:sz w:val="20"/>
                <w:szCs w:val="20"/>
                <w:lang w:val="en-US"/>
              </w:rPr>
              <w:t>)</w:t>
            </w:r>
          </w:p>
        </w:tc>
      </w:tr>
      <w:tr w:rsidR="00BB7D16" w:rsidRPr="00D44720" w14:paraId="4C30993A" w14:textId="77777777" w:rsidTr="000C18AC">
        <w:tc>
          <w:tcPr>
            <w:tcW w:w="567" w:type="dxa"/>
            <w:tcBorders>
              <w:top w:val="single" w:sz="4" w:space="0" w:color="auto"/>
              <w:bottom w:val="single" w:sz="4" w:space="0" w:color="auto"/>
            </w:tcBorders>
            <w:hideMark/>
          </w:tcPr>
          <w:p w14:paraId="275772D8"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r w:rsidRPr="00D44720">
              <w:rPr>
                <w:rFonts w:ascii="Arial Narrow" w:hAnsi="Arial Narrow"/>
                <w:sz w:val="20"/>
                <w:szCs w:val="20"/>
                <w:lang w:val="en-US"/>
              </w:rPr>
              <w:lastRenderedPageBreak/>
              <w:t>5.</w:t>
            </w:r>
          </w:p>
        </w:tc>
        <w:tc>
          <w:tcPr>
            <w:tcW w:w="2268" w:type="dxa"/>
            <w:tcBorders>
              <w:top w:val="single" w:sz="4" w:space="0" w:color="auto"/>
              <w:bottom w:val="single" w:sz="4" w:space="0" w:color="auto"/>
            </w:tcBorders>
            <w:hideMark/>
          </w:tcPr>
          <w:p w14:paraId="60DD9D49"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lang w:val="en-US"/>
              </w:rPr>
            </w:pPr>
            <w:proofErr w:type="spellStart"/>
            <w:r w:rsidRPr="00D44720">
              <w:rPr>
                <w:rFonts w:ascii="Arial Narrow" w:hAnsi="Arial Narrow"/>
                <w:sz w:val="20"/>
                <w:szCs w:val="20"/>
                <w:lang w:val="en-US"/>
              </w:rPr>
              <w:t>Sasmita</w:t>
            </w:r>
            <w:proofErr w:type="spellEnd"/>
          </w:p>
        </w:tc>
        <w:tc>
          <w:tcPr>
            <w:tcW w:w="3118" w:type="dxa"/>
            <w:tcBorders>
              <w:top w:val="single" w:sz="4" w:space="0" w:color="auto"/>
              <w:bottom w:val="single" w:sz="4" w:space="0" w:color="auto"/>
            </w:tcBorders>
            <w:hideMark/>
          </w:tcPr>
          <w:p w14:paraId="30E7EB0A" w14:textId="77777777" w:rsidR="00BB7D16" w:rsidRPr="00D44720" w:rsidRDefault="00BB7D16" w:rsidP="000C18AC">
            <w:pPr>
              <w:pStyle w:val="NormalWeb"/>
              <w:spacing w:before="0" w:beforeAutospacing="0" w:after="0" w:afterAutospacing="0" w:line="360" w:lineRule="auto"/>
              <w:ind w:left="-846" w:firstLine="846"/>
              <w:jc w:val="both"/>
              <w:rPr>
                <w:rFonts w:ascii="Arial Narrow" w:hAnsi="Arial Narrow"/>
                <w:sz w:val="20"/>
                <w:szCs w:val="20"/>
              </w:rPr>
            </w:pPr>
            <w:proofErr w:type="spellStart"/>
            <w:r w:rsidRPr="00D44720">
              <w:rPr>
                <w:rFonts w:ascii="Arial Narrow" w:hAnsi="Arial Narrow"/>
                <w:sz w:val="20"/>
                <w:szCs w:val="20"/>
                <w:lang w:val="en-US"/>
              </w:rPr>
              <w:t>Pemberi</w:t>
            </w:r>
            <w:proofErr w:type="spellEnd"/>
            <w:r w:rsidRPr="00D44720">
              <w:rPr>
                <w:rFonts w:ascii="Arial Narrow" w:hAnsi="Arial Narrow"/>
                <w:sz w:val="20"/>
                <w:szCs w:val="20"/>
                <w:lang w:val="en-US"/>
              </w:rPr>
              <w:t xml:space="preserve"> </w:t>
            </w:r>
            <w:proofErr w:type="spellStart"/>
            <w:r w:rsidRPr="00D44720">
              <w:rPr>
                <w:rFonts w:ascii="Arial Narrow" w:hAnsi="Arial Narrow"/>
                <w:sz w:val="20"/>
                <w:szCs w:val="20"/>
                <w:lang w:val="en-US"/>
              </w:rPr>
              <w:t>gadai</w:t>
            </w:r>
            <w:proofErr w:type="spellEnd"/>
            <w:r w:rsidRPr="00D44720">
              <w:rPr>
                <w:rFonts w:ascii="Arial Narrow" w:hAnsi="Arial Narrow"/>
                <w:sz w:val="20"/>
                <w:szCs w:val="20"/>
                <w:lang w:val="en-US"/>
              </w:rPr>
              <w:t xml:space="preserve"> (</w:t>
            </w:r>
            <w:proofErr w:type="spellStart"/>
            <w:r w:rsidRPr="00D44720">
              <w:rPr>
                <w:rFonts w:ascii="Arial Narrow" w:hAnsi="Arial Narrow"/>
                <w:i/>
                <w:iCs/>
                <w:sz w:val="20"/>
                <w:szCs w:val="20"/>
                <w:lang w:val="en-US"/>
              </w:rPr>
              <w:t>rahin</w:t>
            </w:r>
            <w:proofErr w:type="spellEnd"/>
            <w:r w:rsidRPr="00D44720">
              <w:rPr>
                <w:rFonts w:ascii="Arial Narrow" w:hAnsi="Arial Narrow"/>
                <w:sz w:val="20"/>
                <w:szCs w:val="20"/>
                <w:lang w:val="en-US"/>
              </w:rPr>
              <w:t>)</w:t>
            </w:r>
          </w:p>
        </w:tc>
      </w:tr>
      <w:tr w:rsidR="00BB7D16" w:rsidRPr="00D44720" w14:paraId="45F4C7B0" w14:textId="77777777" w:rsidTr="000C18AC">
        <w:tc>
          <w:tcPr>
            <w:tcW w:w="567" w:type="dxa"/>
            <w:tcBorders>
              <w:top w:val="single" w:sz="4" w:space="0" w:color="auto"/>
              <w:bottom w:val="single" w:sz="4" w:space="0" w:color="auto"/>
            </w:tcBorders>
            <w:hideMark/>
          </w:tcPr>
          <w:p w14:paraId="7F73218E" w14:textId="77777777" w:rsidR="00BB7D16" w:rsidRPr="00D44720" w:rsidRDefault="00BB7D16" w:rsidP="000C18AC">
            <w:pPr>
              <w:pStyle w:val="NormalWeb"/>
              <w:spacing w:before="0" w:beforeAutospacing="0" w:after="0" w:afterAutospacing="0" w:line="360" w:lineRule="auto"/>
              <w:jc w:val="both"/>
              <w:rPr>
                <w:rFonts w:ascii="Arial Narrow" w:hAnsi="Arial Narrow"/>
                <w:sz w:val="20"/>
                <w:szCs w:val="20"/>
                <w:lang w:val="en-US"/>
              </w:rPr>
            </w:pPr>
            <w:r w:rsidRPr="00D44720">
              <w:rPr>
                <w:rFonts w:ascii="Arial Narrow" w:hAnsi="Arial Narrow"/>
                <w:sz w:val="20"/>
                <w:szCs w:val="20"/>
                <w:lang w:val="en-US"/>
              </w:rPr>
              <w:t>6.</w:t>
            </w:r>
          </w:p>
        </w:tc>
        <w:tc>
          <w:tcPr>
            <w:tcW w:w="2268" w:type="dxa"/>
            <w:tcBorders>
              <w:top w:val="single" w:sz="4" w:space="0" w:color="auto"/>
              <w:bottom w:val="single" w:sz="4" w:space="0" w:color="auto"/>
            </w:tcBorders>
            <w:hideMark/>
          </w:tcPr>
          <w:p w14:paraId="7EDB3C78" w14:textId="77777777" w:rsidR="00BB7D16" w:rsidRPr="00D44720" w:rsidRDefault="00BB7D16" w:rsidP="000C18AC">
            <w:pPr>
              <w:pStyle w:val="NormalWeb"/>
              <w:spacing w:before="0" w:beforeAutospacing="0" w:after="0" w:afterAutospacing="0" w:line="360" w:lineRule="auto"/>
              <w:jc w:val="both"/>
              <w:rPr>
                <w:rFonts w:ascii="Arial Narrow" w:hAnsi="Arial Narrow"/>
                <w:sz w:val="20"/>
                <w:szCs w:val="20"/>
                <w:lang w:val="en-US"/>
              </w:rPr>
            </w:pPr>
            <w:proofErr w:type="spellStart"/>
            <w:r w:rsidRPr="00D44720">
              <w:rPr>
                <w:rFonts w:ascii="Arial Narrow" w:hAnsi="Arial Narrow"/>
                <w:sz w:val="20"/>
                <w:szCs w:val="20"/>
                <w:lang w:val="en-US"/>
              </w:rPr>
              <w:t>Evi</w:t>
            </w:r>
            <w:proofErr w:type="spellEnd"/>
            <w:r w:rsidRPr="00D44720">
              <w:rPr>
                <w:rFonts w:ascii="Arial Narrow" w:hAnsi="Arial Narrow"/>
                <w:sz w:val="20"/>
                <w:szCs w:val="20"/>
                <w:lang w:val="en-US"/>
              </w:rPr>
              <w:t xml:space="preserve"> Sri </w:t>
            </w:r>
            <w:proofErr w:type="spellStart"/>
            <w:r w:rsidRPr="00D44720">
              <w:rPr>
                <w:rFonts w:ascii="Arial Narrow" w:hAnsi="Arial Narrow"/>
                <w:sz w:val="20"/>
                <w:szCs w:val="20"/>
                <w:lang w:val="en-US"/>
              </w:rPr>
              <w:t>Gunarti</w:t>
            </w:r>
            <w:proofErr w:type="spellEnd"/>
          </w:p>
        </w:tc>
        <w:tc>
          <w:tcPr>
            <w:tcW w:w="3118" w:type="dxa"/>
            <w:tcBorders>
              <w:top w:val="single" w:sz="4" w:space="0" w:color="auto"/>
              <w:bottom w:val="single" w:sz="4" w:space="0" w:color="auto"/>
            </w:tcBorders>
            <w:hideMark/>
          </w:tcPr>
          <w:p w14:paraId="3BABB969" w14:textId="77777777" w:rsidR="00BB7D16" w:rsidRPr="00D44720" w:rsidRDefault="00BB7D16" w:rsidP="000C18AC">
            <w:pPr>
              <w:pStyle w:val="NormalWeb"/>
              <w:spacing w:before="0" w:beforeAutospacing="0" w:after="0" w:afterAutospacing="0" w:line="360" w:lineRule="auto"/>
              <w:jc w:val="both"/>
              <w:rPr>
                <w:rFonts w:ascii="Arial Narrow" w:hAnsi="Arial Narrow"/>
                <w:sz w:val="20"/>
                <w:szCs w:val="20"/>
              </w:rPr>
            </w:pPr>
            <w:proofErr w:type="spellStart"/>
            <w:r w:rsidRPr="00D44720">
              <w:rPr>
                <w:rFonts w:ascii="Arial Narrow" w:hAnsi="Arial Narrow"/>
                <w:sz w:val="20"/>
                <w:szCs w:val="20"/>
                <w:lang w:val="en-US"/>
              </w:rPr>
              <w:t>Pemberi</w:t>
            </w:r>
            <w:proofErr w:type="spellEnd"/>
            <w:r w:rsidRPr="00D44720">
              <w:rPr>
                <w:rFonts w:ascii="Arial Narrow" w:hAnsi="Arial Narrow"/>
                <w:sz w:val="20"/>
                <w:szCs w:val="20"/>
                <w:lang w:val="en-US"/>
              </w:rPr>
              <w:t xml:space="preserve"> </w:t>
            </w:r>
            <w:proofErr w:type="spellStart"/>
            <w:r w:rsidRPr="00D44720">
              <w:rPr>
                <w:rFonts w:ascii="Arial Narrow" w:hAnsi="Arial Narrow"/>
                <w:sz w:val="20"/>
                <w:szCs w:val="20"/>
                <w:lang w:val="en-US"/>
              </w:rPr>
              <w:t>gadai</w:t>
            </w:r>
            <w:proofErr w:type="spellEnd"/>
            <w:r w:rsidRPr="00D44720">
              <w:rPr>
                <w:rFonts w:ascii="Arial Narrow" w:hAnsi="Arial Narrow"/>
                <w:sz w:val="20"/>
                <w:szCs w:val="20"/>
                <w:lang w:val="en-US"/>
              </w:rPr>
              <w:t xml:space="preserve"> (</w:t>
            </w:r>
            <w:proofErr w:type="spellStart"/>
            <w:r w:rsidRPr="00D44720">
              <w:rPr>
                <w:rFonts w:ascii="Arial Narrow" w:hAnsi="Arial Narrow"/>
                <w:i/>
                <w:iCs/>
                <w:sz w:val="20"/>
                <w:szCs w:val="20"/>
                <w:lang w:val="en-US"/>
              </w:rPr>
              <w:t>rahin</w:t>
            </w:r>
            <w:proofErr w:type="spellEnd"/>
            <w:r w:rsidRPr="00D44720">
              <w:rPr>
                <w:rFonts w:ascii="Arial Narrow" w:hAnsi="Arial Narrow"/>
                <w:sz w:val="20"/>
                <w:szCs w:val="20"/>
                <w:lang w:val="en-US"/>
              </w:rPr>
              <w:t>)</w:t>
            </w:r>
          </w:p>
        </w:tc>
      </w:tr>
    </w:tbl>
    <w:p w14:paraId="5A9D7CE8" w14:textId="77777777" w:rsidR="00BB7D16" w:rsidRPr="007F5A69" w:rsidRDefault="00BB7D16" w:rsidP="00BB7D16">
      <w:pPr>
        <w:pStyle w:val="NormalWeb"/>
        <w:spacing w:before="0" w:beforeAutospacing="0" w:after="0" w:afterAutospacing="0" w:line="360" w:lineRule="auto"/>
        <w:ind w:firstLine="1418"/>
        <w:jc w:val="both"/>
        <w:rPr>
          <w:rFonts w:ascii="Arial Narrow" w:hAnsi="Arial Narrow"/>
          <w:lang w:val="en-ID"/>
        </w:rPr>
      </w:pPr>
      <w:proofErr w:type="spellStart"/>
      <w:r>
        <w:rPr>
          <w:rFonts w:ascii="Arial Narrow" w:hAnsi="Arial Narrow"/>
          <w:sz w:val="20"/>
          <w:szCs w:val="20"/>
          <w:lang w:val="en-ID"/>
        </w:rPr>
        <w:t>Sumber</w:t>
      </w:r>
      <w:proofErr w:type="spellEnd"/>
      <w:r>
        <w:rPr>
          <w:rFonts w:ascii="Arial Narrow" w:hAnsi="Arial Narrow"/>
          <w:sz w:val="20"/>
          <w:szCs w:val="20"/>
          <w:lang w:val="en-ID"/>
        </w:rPr>
        <w:t xml:space="preserve">: </w:t>
      </w:r>
      <w:r>
        <w:rPr>
          <w:rFonts w:ascii="Arial Narrow" w:hAnsi="Arial Narrow"/>
          <w:sz w:val="20"/>
          <w:szCs w:val="20"/>
          <w:lang w:val="en-US"/>
        </w:rPr>
        <w:t xml:space="preserve">Masyarakat </w:t>
      </w:r>
      <w:proofErr w:type="spellStart"/>
      <w:r w:rsidRPr="007F5A69">
        <w:rPr>
          <w:rFonts w:ascii="Arial Narrow" w:hAnsi="Arial Narrow"/>
          <w:sz w:val="20"/>
          <w:szCs w:val="20"/>
          <w:lang w:val="en-US"/>
        </w:rPr>
        <w:t>Desa</w:t>
      </w:r>
      <w:proofErr w:type="spellEnd"/>
      <w:r w:rsidRPr="007F5A69">
        <w:rPr>
          <w:rFonts w:ascii="Arial Narrow" w:hAnsi="Arial Narrow"/>
          <w:sz w:val="20"/>
          <w:szCs w:val="20"/>
          <w:lang w:val="en-US"/>
        </w:rPr>
        <w:t xml:space="preserve"> </w:t>
      </w:r>
      <w:proofErr w:type="spellStart"/>
      <w:r w:rsidRPr="007F5A69">
        <w:rPr>
          <w:rFonts w:ascii="Arial Narrow" w:hAnsi="Arial Narrow"/>
          <w:sz w:val="20"/>
          <w:szCs w:val="20"/>
          <w:lang w:val="en-US"/>
        </w:rPr>
        <w:t>Jamur</w:t>
      </w:r>
      <w:proofErr w:type="spellEnd"/>
      <w:r w:rsidRPr="007F5A69">
        <w:rPr>
          <w:rFonts w:ascii="Arial Narrow" w:hAnsi="Arial Narrow"/>
          <w:sz w:val="20"/>
          <w:szCs w:val="20"/>
          <w:lang w:val="en-US"/>
        </w:rPr>
        <w:t xml:space="preserve"> </w:t>
      </w:r>
      <w:proofErr w:type="spellStart"/>
      <w:r w:rsidRPr="007F5A69">
        <w:rPr>
          <w:rFonts w:ascii="Arial Narrow" w:hAnsi="Arial Narrow"/>
          <w:sz w:val="20"/>
          <w:szCs w:val="20"/>
          <w:lang w:val="en-US"/>
        </w:rPr>
        <w:t>Jelatang</w:t>
      </w:r>
      <w:proofErr w:type="spellEnd"/>
      <w:r w:rsidRPr="007F5A69">
        <w:rPr>
          <w:rFonts w:ascii="Arial Narrow" w:hAnsi="Arial Narrow"/>
          <w:sz w:val="20"/>
          <w:szCs w:val="20"/>
          <w:lang w:val="en-US"/>
        </w:rPr>
        <w:t xml:space="preserve"> </w:t>
      </w:r>
      <w:proofErr w:type="spellStart"/>
      <w:r w:rsidRPr="007F5A69">
        <w:rPr>
          <w:rFonts w:ascii="Arial Narrow" w:hAnsi="Arial Narrow"/>
          <w:sz w:val="20"/>
          <w:szCs w:val="20"/>
          <w:lang w:val="en-US"/>
        </w:rPr>
        <w:t>Kec</w:t>
      </w:r>
      <w:proofErr w:type="spellEnd"/>
      <w:r w:rsidRPr="007F5A69">
        <w:rPr>
          <w:rFonts w:ascii="Arial Narrow" w:hAnsi="Arial Narrow"/>
          <w:sz w:val="20"/>
          <w:szCs w:val="20"/>
        </w:rPr>
        <w:t>amatan</w:t>
      </w:r>
      <w:r w:rsidRPr="007F5A69">
        <w:rPr>
          <w:rFonts w:ascii="Arial Narrow" w:hAnsi="Arial Narrow"/>
          <w:sz w:val="20"/>
          <w:szCs w:val="20"/>
          <w:lang w:val="en-US"/>
        </w:rPr>
        <w:t xml:space="preserve"> Rantau </w:t>
      </w:r>
      <w:proofErr w:type="spellStart"/>
      <w:r w:rsidRPr="007F5A69">
        <w:rPr>
          <w:rFonts w:ascii="Arial Narrow" w:hAnsi="Arial Narrow"/>
          <w:sz w:val="20"/>
          <w:szCs w:val="20"/>
          <w:lang w:val="en-US"/>
        </w:rPr>
        <w:t>Kab</w:t>
      </w:r>
      <w:proofErr w:type="spellEnd"/>
      <w:r w:rsidRPr="007F5A69">
        <w:rPr>
          <w:rFonts w:ascii="Arial Narrow" w:hAnsi="Arial Narrow"/>
          <w:sz w:val="20"/>
          <w:szCs w:val="20"/>
        </w:rPr>
        <w:t>upaten</w:t>
      </w:r>
      <w:r w:rsidRPr="007F5A69">
        <w:rPr>
          <w:rFonts w:ascii="Arial Narrow" w:hAnsi="Arial Narrow"/>
          <w:sz w:val="20"/>
          <w:szCs w:val="20"/>
          <w:lang w:val="en-US"/>
        </w:rPr>
        <w:t xml:space="preserve"> Aceh </w:t>
      </w:r>
      <w:proofErr w:type="spellStart"/>
      <w:r w:rsidRPr="007F5A69">
        <w:rPr>
          <w:rFonts w:ascii="Arial Narrow" w:hAnsi="Arial Narrow"/>
          <w:sz w:val="20"/>
          <w:szCs w:val="20"/>
          <w:lang w:val="en-US"/>
        </w:rPr>
        <w:t>Tamiang</w:t>
      </w:r>
      <w:proofErr w:type="spellEnd"/>
    </w:p>
    <w:p w14:paraId="66CDC58B" w14:textId="2B05479D" w:rsidR="00BB7D16" w:rsidRDefault="00BB7D16" w:rsidP="00BB7D16">
      <w:pPr>
        <w:pStyle w:val="NormalWeb"/>
        <w:spacing w:before="0" w:beforeAutospacing="0" w:after="0" w:afterAutospacing="0" w:line="360" w:lineRule="auto"/>
        <w:jc w:val="both"/>
        <w:rPr>
          <w:rFonts w:ascii="Arial Narrow" w:hAnsi="Arial Narrow"/>
          <w:lang w:val="en-US"/>
        </w:rPr>
      </w:pPr>
    </w:p>
    <w:p w14:paraId="7F204999" w14:textId="77777777" w:rsidR="00BB7D16" w:rsidRPr="009210A1" w:rsidRDefault="00BB7D16" w:rsidP="00BB7D16">
      <w:pPr>
        <w:pStyle w:val="NormalWeb"/>
        <w:spacing w:before="0" w:beforeAutospacing="0" w:after="0" w:afterAutospacing="0" w:line="360" w:lineRule="auto"/>
        <w:jc w:val="both"/>
        <w:rPr>
          <w:rFonts w:ascii="Arial Narrow" w:hAnsi="Arial Narrow"/>
          <w:lang w:val="en-US"/>
        </w:rPr>
      </w:pPr>
      <w:proofErr w:type="spellStart"/>
      <w:r w:rsidRPr="009210A1">
        <w:rPr>
          <w:rFonts w:ascii="Arial Narrow" w:hAnsi="Arial Narrow"/>
          <w:lang w:val="en-US"/>
        </w:rPr>
        <w:t>Metode</w:t>
      </w:r>
      <w:proofErr w:type="spellEnd"/>
      <w:r w:rsidRPr="009210A1">
        <w:rPr>
          <w:rFonts w:ascii="Arial Narrow" w:hAnsi="Arial Narrow"/>
          <w:lang w:val="en-US"/>
        </w:rPr>
        <w:t xml:space="preserve"> </w:t>
      </w:r>
      <w:proofErr w:type="spellStart"/>
      <w:r w:rsidRPr="009210A1">
        <w:rPr>
          <w:rFonts w:ascii="Arial Narrow" w:hAnsi="Arial Narrow"/>
          <w:lang w:val="en-US"/>
        </w:rPr>
        <w:t>pengumpulan</w:t>
      </w:r>
      <w:proofErr w:type="spellEnd"/>
      <w:r w:rsidRPr="009210A1">
        <w:rPr>
          <w:rFonts w:ascii="Arial Narrow" w:hAnsi="Arial Narrow"/>
          <w:lang w:val="en-US"/>
        </w:rPr>
        <w:t xml:space="preserve"> data yang </w:t>
      </w:r>
      <w:proofErr w:type="spellStart"/>
      <w:r w:rsidRPr="009210A1">
        <w:rPr>
          <w:rFonts w:ascii="Arial Narrow" w:hAnsi="Arial Narrow"/>
          <w:lang w:val="en-US"/>
        </w:rPr>
        <w:t>digunakan</w:t>
      </w:r>
      <w:proofErr w:type="spellEnd"/>
      <w:r w:rsidRPr="009210A1">
        <w:rPr>
          <w:rFonts w:ascii="Arial Narrow" w:hAnsi="Arial Narrow"/>
          <w:lang w:val="en-US"/>
        </w:rPr>
        <w:t xml:space="preserve"> </w:t>
      </w:r>
      <w:proofErr w:type="spellStart"/>
      <w:r w:rsidRPr="009210A1">
        <w:rPr>
          <w:rFonts w:ascii="Arial Narrow" w:hAnsi="Arial Narrow"/>
          <w:lang w:val="en-US"/>
        </w:rPr>
        <w:t>dalam</w:t>
      </w:r>
      <w:proofErr w:type="spellEnd"/>
      <w:r w:rsidRPr="009210A1">
        <w:rPr>
          <w:rFonts w:ascii="Arial Narrow" w:hAnsi="Arial Narrow"/>
          <w:lang w:val="en-US"/>
        </w:rPr>
        <w:t xml:space="preserve"> </w:t>
      </w:r>
      <w:proofErr w:type="spellStart"/>
      <w:r w:rsidRPr="009210A1">
        <w:rPr>
          <w:rFonts w:ascii="Arial Narrow" w:hAnsi="Arial Narrow"/>
          <w:lang w:val="en-US"/>
        </w:rPr>
        <w:t>penelitian</w:t>
      </w:r>
      <w:proofErr w:type="spellEnd"/>
      <w:r w:rsidRPr="009210A1">
        <w:rPr>
          <w:rFonts w:ascii="Arial Narrow" w:hAnsi="Arial Narrow"/>
          <w:lang w:val="en-US"/>
        </w:rPr>
        <w:t xml:space="preserve"> </w:t>
      </w:r>
      <w:proofErr w:type="spellStart"/>
      <w:r w:rsidRPr="009210A1">
        <w:rPr>
          <w:rFonts w:ascii="Arial Narrow" w:hAnsi="Arial Narrow"/>
          <w:lang w:val="en-US"/>
        </w:rPr>
        <w:t>ini</w:t>
      </w:r>
      <w:proofErr w:type="spellEnd"/>
      <w:r w:rsidRPr="009210A1">
        <w:rPr>
          <w:rFonts w:ascii="Arial Narrow" w:hAnsi="Arial Narrow"/>
          <w:lang w:val="en-US"/>
        </w:rPr>
        <w:t xml:space="preserve"> </w:t>
      </w:r>
      <w:proofErr w:type="spellStart"/>
      <w:r w:rsidRPr="009210A1">
        <w:rPr>
          <w:rFonts w:ascii="Arial Narrow" w:hAnsi="Arial Narrow"/>
          <w:lang w:val="en-US"/>
        </w:rPr>
        <w:t>adalah</w:t>
      </w:r>
      <w:proofErr w:type="spellEnd"/>
      <w:r w:rsidRPr="009210A1">
        <w:rPr>
          <w:rFonts w:ascii="Arial Narrow" w:hAnsi="Arial Narrow"/>
          <w:lang w:val="en-US"/>
        </w:rPr>
        <w:t xml:space="preserve"> </w:t>
      </w:r>
      <w:proofErr w:type="spellStart"/>
      <w:r w:rsidRPr="009210A1">
        <w:rPr>
          <w:rFonts w:ascii="Arial Narrow" w:hAnsi="Arial Narrow"/>
          <w:lang w:val="en-US"/>
        </w:rPr>
        <w:t>wawancara</w:t>
      </w:r>
      <w:proofErr w:type="spellEnd"/>
      <w:r w:rsidRPr="009210A1">
        <w:rPr>
          <w:rFonts w:ascii="Arial Narrow" w:hAnsi="Arial Narrow"/>
          <w:lang w:val="en-US"/>
        </w:rPr>
        <w:t xml:space="preserve">, </w:t>
      </w:r>
      <w:proofErr w:type="spellStart"/>
      <w:r w:rsidRPr="009210A1">
        <w:rPr>
          <w:rFonts w:ascii="Arial Narrow" w:hAnsi="Arial Narrow"/>
          <w:lang w:val="en-US"/>
        </w:rPr>
        <w:t>observasi</w:t>
      </w:r>
      <w:proofErr w:type="spellEnd"/>
      <w:r w:rsidRPr="009210A1">
        <w:rPr>
          <w:rFonts w:ascii="Arial Narrow" w:hAnsi="Arial Narrow"/>
          <w:lang w:val="en-US"/>
        </w:rPr>
        <w:t xml:space="preserve"> dan </w:t>
      </w:r>
      <w:proofErr w:type="spellStart"/>
      <w:r w:rsidRPr="009210A1">
        <w:rPr>
          <w:rFonts w:ascii="Arial Narrow" w:hAnsi="Arial Narrow"/>
          <w:lang w:val="en-US"/>
        </w:rPr>
        <w:t>dokumentasi</w:t>
      </w:r>
      <w:proofErr w:type="spellEnd"/>
      <w:r w:rsidRPr="009210A1">
        <w:rPr>
          <w:rFonts w:ascii="Arial Narrow" w:hAnsi="Arial Narrow"/>
          <w:lang w:val="en-US"/>
        </w:rPr>
        <w:t xml:space="preserve">. Teknik </w:t>
      </w:r>
      <w:proofErr w:type="spellStart"/>
      <w:r w:rsidRPr="009210A1">
        <w:rPr>
          <w:rFonts w:ascii="Arial Narrow" w:hAnsi="Arial Narrow"/>
          <w:lang w:val="en-US"/>
        </w:rPr>
        <w:t>analisis</w:t>
      </w:r>
      <w:proofErr w:type="spellEnd"/>
      <w:r w:rsidRPr="009210A1">
        <w:rPr>
          <w:rFonts w:ascii="Arial Narrow" w:hAnsi="Arial Narrow"/>
          <w:lang w:val="en-US"/>
        </w:rPr>
        <w:t xml:space="preserve"> data yang </w:t>
      </w:r>
      <w:proofErr w:type="spellStart"/>
      <w:r w:rsidRPr="009210A1">
        <w:rPr>
          <w:rFonts w:ascii="Arial Narrow" w:hAnsi="Arial Narrow"/>
          <w:lang w:val="en-US"/>
        </w:rPr>
        <w:t>digunakan</w:t>
      </w:r>
      <w:proofErr w:type="spellEnd"/>
      <w:r w:rsidRPr="009210A1">
        <w:rPr>
          <w:rFonts w:ascii="Arial Narrow" w:hAnsi="Arial Narrow"/>
          <w:lang w:val="en-US"/>
        </w:rPr>
        <w:t xml:space="preserve"> </w:t>
      </w:r>
      <w:proofErr w:type="spellStart"/>
      <w:r w:rsidRPr="009210A1">
        <w:rPr>
          <w:rFonts w:ascii="Arial Narrow" w:hAnsi="Arial Narrow"/>
          <w:lang w:val="en-US"/>
        </w:rPr>
        <w:t>dalam</w:t>
      </w:r>
      <w:proofErr w:type="spellEnd"/>
      <w:r w:rsidRPr="009210A1">
        <w:rPr>
          <w:rFonts w:ascii="Arial Narrow" w:hAnsi="Arial Narrow"/>
          <w:lang w:val="en-US"/>
        </w:rPr>
        <w:t xml:space="preserve"> </w:t>
      </w:r>
      <w:proofErr w:type="spellStart"/>
      <w:r w:rsidRPr="009210A1">
        <w:rPr>
          <w:rFonts w:ascii="Arial Narrow" w:hAnsi="Arial Narrow"/>
          <w:lang w:val="en-US"/>
        </w:rPr>
        <w:t>penelitian</w:t>
      </w:r>
      <w:proofErr w:type="spellEnd"/>
      <w:r w:rsidRPr="009210A1">
        <w:rPr>
          <w:rFonts w:ascii="Arial Narrow" w:hAnsi="Arial Narrow"/>
          <w:lang w:val="en-US"/>
        </w:rPr>
        <w:t xml:space="preserve"> </w:t>
      </w:r>
      <w:proofErr w:type="spellStart"/>
      <w:r w:rsidRPr="009210A1">
        <w:rPr>
          <w:rFonts w:ascii="Arial Narrow" w:hAnsi="Arial Narrow"/>
          <w:lang w:val="en-US"/>
        </w:rPr>
        <w:t>ini</w:t>
      </w:r>
      <w:proofErr w:type="spellEnd"/>
      <w:r w:rsidRPr="009210A1">
        <w:rPr>
          <w:rFonts w:ascii="Arial Narrow" w:hAnsi="Arial Narrow"/>
          <w:lang w:val="en-US"/>
        </w:rPr>
        <w:t xml:space="preserve"> </w:t>
      </w:r>
      <w:proofErr w:type="spellStart"/>
      <w:r w:rsidRPr="009210A1">
        <w:rPr>
          <w:rFonts w:ascii="Arial Narrow" w:hAnsi="Arial Narrow"/>
          <w:lang w:val="en-US"/>
        </w:rPr>
        <w:t>meliputi</w:t>
      </w:r>
      <w:proofErr w:type="spellEnd"/>
      <w:r w:rsidRPr="009210A1">
        <w:rPr>
          <w:rFonts w:ascii="Arial Narrow" w:hAnsi="Arial Narrow"/>
          <w:lang w:val="en-US"/>
        </w:rPr>
        <w:t>: d</w:t>
      </w:r>
      <w:r w:rsidRPr="009210A1">
        <w:rPr>
          <w:rFonts w:ascii="Arial Narrow" w:hAnsi="Arial Narrow"/>
        </w:rPr>
        <w:t>ata</w:t>
      </w:r>
      <w:r w:rsidRPr="009210A1">
        <w:rPr>
          <w:rFonts w:ascii="Arial Narrow" w:hAnsi="Arial Narrow"/>
          <w:lang w:val="en-US"/>
        </w:rPr>
        <w:t xml:space="preserve"> </w:t>
      </w:r>
      <w:r w:rsidRPr="009210A1">
        <w:rPr>
          <w:rFonts w:ascii="Arial Narrow" w:hAnsi="Arial Narrow"/>
          <w:i/>
          <w:iCs/>
          <w:lang w:val="en-US"/>
        </w:rPr>
        <w:t>r</w:t>
      </w:r>
      <w:r w:rsidRPr="009210A1">
        <w:rPr>
          <w:rFonts w:ascii="Arial Narrow" w:hAnsi="Arial Narrow"/>
          <w:i/>
        </w:rPr>
        <w:t xml:space="preserve">eduction </w:t>
      </w:r>
      <w:r w:rsidRPr="009210A1">
        <w:rPr>
          <w:rFonts w:ascii="Arial Narrow" w:hAnsi="Arial Narrow"/>
        </w:rPr>
        <w:t>(</w:t>
      </w:r>
      <w:r w:rsidRPr="009210A1">
        <w:rPr>
          <w:rFonts w:ascii="Arial Narrow" w:hAnsi="Arial Narrow"/>
          <w:lang w:val="en-US"/>
        </w:rPr>
        <w:t>r</w:t>
      </w:r>
      <w:r w:rsidRPr="009210A1">
        <w:rPr>
          <w:rFonts w:ascii="Arial Narrow" w:hAnsi="Arial Narrow"/>
        </w:rPr>
        <w:t xml:space="preserve">eduksi </w:t>
      </w:r>
      <w:r w:rsidRPr="009210A1">
        <w:rPr>
          <w:rFonts w:ascii="Arial Narrow" w:hAnsi="Arial Narrow"/>
          <w:lang w:val="en-US"/>
        </w:rPr>
        <w:t>d</w:t>
      </w:r>
      <w:r w:rsidRPr="009210A1">
        <w:rPr>
          <w:rFonts w:ascii="Arial Narrow" w:hAnsi="Arial Narrow"/>
        </w:rPr>
        <w:t>ata)</w:t>
      </w:r>
      <w:r w:rsidRPr="009210A1">
        <w:rPr>
          <w:rFonts w:ascii="Arial Narrow" w:hAnsi="Arial Narrow"/>
          <w:lang w:val="en-US"/>
        </w:rPr>
        <w:t>, d</w:t>
      </w:r>
      <w:r w:rsidRPr="009210A1">
        <w:rPr>
          <w:rFonts w:ascii="Arial Narrow" w:hAnsi="Arial Narrow"/>
        </w:rPr>
        <w:t xml:space="preserve">ata </w:t>
      </w:r>
      <w:r w:rsidRPr="009210A1">
        <w:rPr>
          <w:rFonts w:ascii="Arial Narrow" w:hAnsi="Arial Narrow"/>
          <w:i/>
          <w:lang w:val="en-US"/>
        </w:rPr>
        <w:t>d</w:t>
      </w:r>
      <w:r w:rsidRPr="009210A1">
        <w:rPr>
          <w:rFonts w:ascii="Arial Narrow" w:hAnsi="Arial Narrow"/>
          <w:i/>
        </w:rPr>
        <w:t>isplay</w:t>
      </w:r>
      <w:r w:rsidRPr="009210A1">
        <w:rPr>
          <w:rFonts w:ascii="Arial Narrow" w:hAnsi="Arial Narrow"/>
        </w:rPr>
        <w:t xml:space="preserve"> (</w:t>
      </w:r>
      <w:r w:rsidRPr="009210A1">
        <w:rPr>
          <w:rFonts w:ascii="Arial Narrow" w:hAnsi="Arial Narrow"/>
          <w:lang w:val="en-US"/>
        </w:rPr>
        <w:t>p</w:t>
      </w:r>
      <w:r w:rsidRPr="009210A1">
        <w:rPr>
          <w:rFonts w:ascii="Arial Narrow" w:hAnsi="Arial Narrow"/>
        </w:rPr>
        <w:t>enyajian</w:t>
      </w:r>
      <w:r w:rsidRPr="009210A1">
        <w:rPr>
          <w:rFonts w:ascii="Arial Narrow" w:hAnsi="Arial Narrow"/>
          <w:lang w:val="en-US"/>
        </w:rPr>
        <w:t>d</w:t>
      </w:r>
      <w:r w:rsidRPr="009210A1">
        <w:rPr>
          <w:rFonts w:ascii="Arial Narrow" w:hAnsi="Arial Narrow"/>
        </w:rPr>
        <w:t>)</w:t>
      </w:r>
      <w:r w:rsidRPr="009210A1">
        <w:rPr>
          <w:rFonts w:ascii="Arial Narrow" w:hAnsi="Arial Narrow"/>
          <w:lang w:val="en-US"/>
        </w:rPr>
        <w:t xml:space="preserve">, dan </w:t>
      </w:r>
      <w:r w:rsidRPr="009210A1">
        <w:rPr>
          <w:rFonts w:ascii="Arial Narrow" w:hAnsi="Arial Narrow"/>
        </w:rPr>
        <w:t>Verifikasi</w:t>
      </w:r>
      <w:r w:rsidRPr="009210A1">
        <w:rPr>
          <w:rFonts w:ascii="Arial Narrow" w:hAnsi="Arial Narrow"/>
          <w:b/>
          <w:bCs/>
          <w:lang w:val="en-US"/>
        </w:rPr>
        <w:t xml:space="preserve"> </w:t>
      </w:r>
      <w:proofErr w:type="spellStart"/>
      <w:r w:rsidRPr="009210A1">
        <w:rPr>
          <w:rFonts w:ascii="Arial Narrow" w:hAnsi="Arial Narrow"/>
          <w:lang w:val="en-US"/>
        </w:rPr>
        <w:t>atau</w:t>
      </w:r>
      <w:proofErr w:type="spellEnd"/>
      <w:r w:rsidRPr="009210A1">
        <w:rPr>
          <w:rFonts w:ascii="Arial Narrow" w:hAnsi="Arial Narrow"/>
          <w:lang w:val="en-US"/>
        </w:rPr>
        <w:t xml:space="preserve"> </w:t>
      </w:r>
      <w:r w:rsidRPr="009210A1">
        <w:rPr>
          <w:rFonts w:ascii="Arial Narrow" w:hAnsi="Arial Narrow"/>
        </w:rPr>
        <w:t xml:space="preserve">penarikan kesimpulan dan verifikasi. </w:t>
      </w:r>
    </w:p>
    <w:p w14:paraId="63384AF2" w14:textId="77777777" w:rsidR="00BB7D16" w:rsidRPr="009210A1" w:rsidRDefault="00BB7D16" w:rsidP="00BB7D16">
      <w:pPr>
        <w:autoSpaceDE w:val="0"/>
        <w:autoSpaceDN w:val="0"/>
        <w:adjustRightInd w:val="0"/>
        <w:spacing w:after="0" w:line="360" w:lineRule="auto"/>
        <w:jc w:val="both"/>
        <w:rPr>
          <w:rFonts w:ascii="Arial Narrow" w:hAnsi="Arial Narrow" w:cs="Times New Roman"/>
        </w:rPr>
      </w:pPr>
    </w:p>
    <w:p w14:paraId="50462D75" w14:textId="77777777" w:rsidR="00216A25" w:rsidRPr="009210A1" w:rsidRDefault="00216A25" w:rsidP="00BB7D16">
      <w:pPr>
        <w:autoSpaceDE w:val="0"/>
        <w:autoSpaceDN w:val="0"/>
        <w:adjustRightInd w:val="0"/>
        <w:spacing w:after="0" w:line="360" w:lineRule="auto"/>
        <w:jc w:val="both"/>
        <w:rPr>
          <w:rFonts w:ascii="Arial Narrow" w:hAnsi="Arial Narrow" w:cs="Times New Roman"/>
          <w:b/>
          <w:color w:val="000000" w:themeColor="text1"/>
          <w:sz w:val="24"/>
          <w:szCs w:val="24"/>
        </w:rPr>
      </w:pPr>
      <w:r w:rsidRPr="009210A1">
        <w:rPr>
          <w:rFonts w:ascii="Arial Narrow" w:hAnsi="Arial Narrow" w:cs="Times New Roman"/>
          <w:b/>
          <w:color w:val="000000" w:themeColor="text1"/>
          <w:sz w:val="24"/>
          <w:szCs w:val="24"/>
        </w:rPr>
        <w:t>HASIL DAN PEMBAHASAN</w:t>
      </w:r>
    </w:p>
    <w:p w14:paraId="2F4AB473" w14:textId="65184A56" w:rsidR="00216A25" w:rsidRPr="009210A1" w:rsidRDefault="00216A25" w:rsidP="00BB7D16">
      <w:pPr>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t>Mekanisme</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pelaksanaan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di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Kecamatan</w:t>
      </w:r>
      <w:proofErr w:type="spellEnd"/>
      <w:r w:rsidRPr="009210A1">
        <w:rPr>
          <w:rFonts w:ascii="Arial Narrow" w:hAnsi="Arial Narrow" w:cs="Times New Roman"/>
          <w:sz w:val="24"/>
          <w:szCs w:val="24"/>
        </w:rPr>
        <w:t xml:space="preserve"> Rantau, </w:t>
      </w:r>
      <w:proofErr w:type="spellStart"/>
      <w:r w:rsidRPr="009210A1">
        <w:rPr>
          <w:rFonts w:ascii="Arial Narrow" w:hAnsi="Arial Narrow" w:cs="Times New Roman"/>
          <w:sz w:val="24"/>
          <w:szCs w:val="24"/>
        </w:rPr>
        <w:t>Kabupaten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aceh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Tamiang</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umumnya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berawal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mendatangi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meminjam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sejumlah</w:t>
      </w:r>
      <w:proofErr w:type="spellEnd"/>
      <w:r w:rsidRPr="009210A1">
        <w:rPr>
          <w:rFonts w:ascii="Arial Narrow" w:hAnsi="Arial Narrow" w:cs="Times New Roman"/>
          <w:sz w:val="24"/>
          <w:szCs w:val="24"/>
        </w:rPr>
        <w:t xml:space="preserve"> uang </w:t>
      </w:r>
      <w:proofErr w:type="spellStart"/>
      <w:r w:rsidRPr="009210A1">
        <w:rPr>
          <w:rFonts w:ascii="Arial Narrow" w:hAnsi="Arial Narrow" w:cs="Times New Roman"/>
          <w:sz w:val="24"/>
          <w:szCs w:val="24"/>
        </w:rPr>
        <w:t>guna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memenuhi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kebutuhan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sepeda</w:t>
      </w:r>
      <w:proofErr w:type="spellEnd"/>
      <w:r w:rsidRPr="009210A1">
        <w:rPr>
          <w:rFonts w:ascii="Arial Narrow" w:hAnsi="Arial Narrow" w:cs="Times New Roman"/>
          <w:sz w:val="24"/>
          <w:szCs w:val="24"/>
        </w:rPr>
        <w:t xml:space="preserve"> motor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kebun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penguasaan</w:t>
      </w:r>
      <w:proofErr w:type="spellEnd"/>
      <w:r w:rsidRPr="009210A1">
        <w:rPr>
          <w:rFonts w:ascii="Arial Narrow" w:hAnsi="Arial Narrow" w:cs="Times New Roman"/>
          <w:sz w:val="24"/>
          <w:szCs w:val="24"/>
        </w:rPr>
        <w:t>/</w:t>
      </w:r>
      <w:proofErr w:type="spellStart"/>
      <w:r w:rsidRPr="009210A1">
        <w:rPr>
          <w:rFonts w:ascii="Arial Narrow" w:hAnsi="Arial Narrow" w:cs="Times New Roman"/>
          <w:sz w:val="24"/>
          <w:szCs w:val="24"/>
        </w:rPr>
        <w:t>pemanfaatan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berada</w:t>
      </w:r>
      <w:proofErr w:type="spellEnd"/>
      <w:r w:rsidRPr="009210A1">
        <w:rPr>
          <w:rFonts w:ascii="Arial Narrow" w:hAnsi="Arial Narrow" w:cs="Times New Roman"/>
          <w:sz w:val="24"/>
          <w:szCs w:val="24"/>
        </w:rPr>
        <w:t xml:space="preserve"> di </w:t>
      </w:r>
      <w:proofErr w:type="spellStart"/>
      <w:r w:rsidRPr="009210A1">
        <w:rPr>
          <w:rFonts w:ascii="Arial Narrow" w:hAnsi="Arial Narrow" w:cs="Times New Roman"/>
          <w:sz w:val="24"/>
          <w:szCs w:val="24"/>
        </w:rPr>
        <w:t>tangan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sampai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mampu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Pembayaran</w:t>
      </w:r>
      <w:proofErr w:type="spellEnd"/>
      <w:r w:rsidRPr="009210A1">
        <w:rPr>
          <w:rFonts w:ascii="Arial Narrow" w:hAnsi="Arial Narrow" w:cs="Times New Roman"/>
          <w:sz w:val="24"/>
          <w:szCs w:val="24"/>
        </w:rPr>
        <w:t xml:space="preserve"> utang </w:t>
      </w:r>
      <w:proofErr w:type="spellStart"/>
      <w:r w:rsidRPr="009210A1">
        <w:rPr>
          <w:rFonts w:ascii="Arial Narrow" w:hAnsi="Arial Narrow" w:cs="Times New Roman"/>
          <w:sz w:val="24"/>
          <w:szCs w:val="24"/>
        </w:rPr>
        <w:t>berjangka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selama</w:t>
      </w:r>
      <w:proofErr w:type="spellEnd"/>
      <w:r w:rsidRPr="009210A1">
        <w:rPr>
          <w:rFonts w:ascii="Arial Narrow" w:hAnsi="Arial Narrow" w:cs="Times New Roman"/>
          <w:sz w:val="24"/>
          <w:szCs w:val="24"/>
        </w:rPr>
        <w:t xml:space="preserve"> 1-2 </w:t>
      </w:r>
      <w:proofErr w:type="spellStart"/>
      <w:r w:rsidRPr="009210A1">
        <w:rPr>
          <w:rFonts w:ascii="Arial Narrow" w:hAnsi="Arial Narrow" w:cs="Times New Roman"/>
          <w:sz w:val="24"/>
          <w:szCs w:val="24"/>
        </w:rPr>
        <w:t>tahun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bahkan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lebih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dalam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jatuh</w:t>
      </w:r>
      <w:proofErr w:type="spellEnd"/>
      <w:r w:rsidRPr="009210A1">
        <w:rPr>
          <w:rFonts w:ascii="Arial Narrow" w:hAnsi="Arial Narrow" w:cs="Times New Roman"/>
          <w:sz w:val="24"/>
          <w:szCs w:val="24"/>
        </w:rPr>
        <w:t xml:space="preserve"> tempo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belum</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mampu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waktu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tambahan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sampai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mampu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melunasi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utangnya</w:t>
      </w:r>
      <w:proofErr w:type="spellEnd"/>
      <w:r w:rsidRPr="009210A1">
        <w:rPr>
          <w:rFonts w:ascii="Arial Narrow" w:hAnsi="Arial Narrow" w:cs="Times New Roman"/>
          <w:sz w:val="24"/>
          <w:szCs w:val="24"/>
        </w:rPr>
        <w:t>.</w:t>
      </w:r>
      <w:r w:rsidR="00BB7D16">
        <w:rPr>
          <w:rFonts w:ascii="Arial Narrow" w:hAnsi="Arial Narrow" w:cs="Times New Roman"/>
          <w:i/>
          <w:sz w:val="24"/>
          <w:szCs w:val="24"/>
        </w:rPr>
        <w:t xml:space="preserve"> </w:t>
      </w:r>
      <w:proofErr w:type="spellStart"/>
      <w:r w:rsidRPr="009210A1">
        <w:rPr>
          <w:rFonts w:ascii="Arial Narrow" w:hAnsi="Arial Narrow" w:cs="Times New Roman"/>
          <w:sz w:val="24"/>
          <w:szCs w:val="24"/>
        </w:rPr>
        <w:t>Akadnya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berakhir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ketika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membayar</w:t>
      </w:r>
      <w:proofErr w:type="spellEnd"/>
      <w:r w:rsidRPr="009210A1">
        <w:rPr>
          <w:rFonts w:ascii="Arial Narrow" w:hAnsi="Arial Narrow" w:cs="Times New Roman"/>
          <w:sz w:val="24"/>
          <w:szCs w:val="24"/>
        </w:rPr>
        <w:t xml:space="preserve"> utang </w:t>
      </w:r>
      <w:proofErr w:type="spellStart"/>
      <w:r w:rsidRPr="009210A1">
        <w:rPr>
          <w:rFonts w:ascii="Arial Narrow" w:hAnsi="Arial Narrow" w:cs="Times New Roman"/>
          <w:sz w:val="24"/>
          <w:szCs w:val="24"/>
        </w:rPr>
        <w:t>sesuai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jumlah</w:t>
      </w:r>
      <w:proofErr w:type="spellEnd"/>
      <w:r w:rsidRPr="009210A1">
        <w:rPr>
          <w:rFonts w:ascii="Arial Narrow" w:hAnsi="Arial Narrow" w:cs="Times New Roman"/>
          <w:sz w:val="24"/>
          <w:szCs w:val="24"/>
        </w:rPr>
        <w:t xml:space="preserve"> uang yang </w:t>
      </w:r>
      <w:proofErr w:type="spellStart"/>
      <w:r w:rsidRPr="009210A1">
        <w:rPr>
          <w:rFonts w:ascii="Arial Narrow" w:hAnsi="Arial Narrow" w:cs="Times New Roman"/>
          <w:sz w:val="24"/>
          <w:szCs w:val="24"/>
        </w:rPr>
        <w:t>dipinjam</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juga </w:t>
      </w:r>
      <w:proofErr w:type="spellStart"/>
      <w:r w:rsidRPr="009210A1">
        <w:rPr>
          <w:rFonts w:ascii="Arial Narrow" w:hAnsi="Arial Narrow" w:cs="Times New Roman"/>
          <w:sz w:val="24"/>
          <w:szCs w:val="24"/>
        </w:rPr>
        <w:t>langsung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dikembalikan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i/>
          <w:sz w:val="24"/>
          <w:szCs w:val="24"/>
        </w:rPr>
        <w:t>.</w:t>
      </w:r>
    </w:p>
    <w:p w14:paraId="5FF97C89" w14:textId="77777777" w:rsidR="00BB485A" w:rsidRDefault="00BB485A" w:rsidP="00BB7D16">
      <w:pPr>
        <w:spacing w:after="0" w:line="360" w:lineRule="auto"/>
        <w:jc w:val="both"/>
        <w:rPr>
          <w:rFonts w:ascii="Arial Narrow" w:hAnsi="Arial Narrow" w:cs="Times New Roman"/>
          <w:sz w:val="24"/>
          <w:szCs w:val="24"/>
        </w:rPr>
      </w:pPr>
    </w:p>
    <w:p w14:paraId="012B8F08" w14:textId="77777777" w:rsidR="00216A25" w:rsidRDefault="00216A25" w:rsidP="00BB7D16">
      <w:pPr>
        <w:spacing w:after="0" w:line="360" w:lineRule="auto"/>
        <w:jc w:val="both"/>
        <w:rPr>
          <w:rFonts w:ascii="Arial Narrow" w:hAnsi="Arial Narrow" w:cs="Times New Roman"/>
          <w:sz w:val="24"/>
          <w:szCs w:val="24"/>
        </w:rPr>
      </w:pPr>
      <w:proofErr w:type="spellStart"/>
      <w:r w:rsidRPr="009210A1">
        <w:rPr>
          <w:rFonts w:ascii="Arial Narrow" w:hAnsi="Arial Narrow" w:cs="Times New Roman"/>
          <w:sz w:val="24"/>
          <w:szCs w:val="24"/>
        </w:rPr>
        <w:t>Praktek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dilakukan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Kecamatan</w:t>
      </w:r>
      <w:proofErr w:type="spellEnd"/>
      <w:r w:rsidRPr="009210A1">
        <w:rPr>
          <w:rFonts w:ascii="Arial Narrow" w:hAnsi="Arial Narrow" w:cs="Times New Roman"/>
          <w:sz w:val="24"/>
          <w:szCs w:val="24"/>
        </w:rPr>
        <w:t xml:space="preserve"> Rantau, </w:t>
      </w:r>
      <w:proofErr w:type="spellStart"/>
      <w:r w:rsidRPr="009210A1">
        <w:rPr>
          <w:rFonts w:ascii="Arial Narrow" w:hAnsi="Arial Narrow" w:cs="Times New Roman"/>
          <w:sz w:val="24"/>
          <w:szCs w:val="24"/>
        </w:rPr>
        <w:t>Kabupaten</w:t>
      </w:r>
      <w:proofErr w:type="spellEnd"/>
      <w:r w:rsidRPr="009210A1">
        <w:rPr>
          <w:rFonts w:ascii="Arial Narrow" w:hAnsi="Arial Narrow" w:cs="Times New Roman"/>
          <w:sz w:val="24"/>
          <w:szCs w:val="24"/>
        </w:rPr>
        <w:t xml:space="preserve"> Aceh </w:t>
      </w:r>
      <w:proofErr w:type="spellStart"/>
      <w:r w:rsidRPr="009210A1">
        <w:rPr>
          <w:rFonts w:ascii="Arial Narrow" w:hAnsi="Arial Narrow" w:cs="Times New Roman"/>
          <w:sz w:val="24"/>
          <w:szCs w:val="24"/>
        </w:rPr>
        <w:t>Tamiang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ditinjau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pelaksanaan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akadnya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memenuhi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rukun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syarat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Namun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merujuk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empat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madzhab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tersebut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tetap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berada</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memiliki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menahan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kecuali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hidup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binatang</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izin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memanfaatkannya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segala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biasa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perawatan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digadakan</w:t>
      </w:r>
      <w:proofErr w:type="spellEnd"/>
      <w:r w:rsidRPr="009210A1">
        <w:rPr>
          <w:rFonts w:ascii="Arial Narrow" w:hAnsi="Arial Narrow" w:cs="Times New Roman"/>
          <w:sz w:val="24"/>
          <w:szCs w:val="24"/>
        </w:rPr>
        <w:t xml:space="preserve"> juga </w:t>
      </w:r>
      <w:proofErr w:type="spellStart"/>
      <w:r w:rsidRPr="009210A1">
        <w:rPr>
          <w:rFonts w:ascii="Arial Narrow" w:hAnsi="Arial Narrow" w:cs="Times New Roman"/>
          <w:sz w:val="24"/>
          <w:szCs w:val="24"/>
        </w:rPr>
        <w:t>menjadi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tanggung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jawab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sepenuhnya</w:t>
      </w:r>
      <w:proofErr w:type="spellEnd"/>
      <w:r w:rsidRPr="009210A1">
        <w:rPr>
          <w:rFonts w:ascii="Arial Narrow" w:hAnsi="Arial Narrow" w:cs="Times New Roman"/>
          <w:sz w:val="24"/>
          <w:szCs w:val="24"/>
        </w:rPr>
        <w:t>.</w:t>
      </w:r>
    </w:p>
    <w:p w14:paraId="7F1AD1A9" w14:textId="77777777" w:rsidR="007F5A69" w:rsidRDefault="007F5A69" w:rsidP="00BB7D16">
      <w:pPr>
        <w:spacing w:after="0" w:line="360" w:lineRule="auto"/>
        <w:jc w:val="both"/>
        <w:rPr>
          <w:rFonts w:ascii="Arial Narrow" w:hAnsi="Arial Narrow" w:cs="Times New Roman"/>
          <w:sz w:val="24"/>
          <w:szCs w:val="24"/>
        </w:rPr>
      </w:pPr>
    </w:p>
    <w:p w14:paraId="73864CE0" w14:textId="77777777" w:rsidR="00AF3F3F" w:rsidRDefault="00AF3F3F" w:rsidP="00BB7D16">
      <w:pPr>
        <w:spacing w:after="0" w:line="360" w:lineRule="auto"/>
        <w:jc w:val="both"/>
        <w:rPr>
          <w:rFonts w:ascii="Arial Narrow" w:hAnsi="Arial Narrow" w:cs="Times New Roman"/>
          <w:b/>
          <w:sz w:val="24"/>
          <w:szCs w:val="24"/>
        </w:rPr>
      </w:pPr>
    </w:p>
    <w:p w14:paraId="42EA4398" w14:textId="51C451E3" w:rsidR="007F5A69" w:rsidRDefault="007F5A69" w:rsidP="00BB7D16">
      <w:pPr>
        <w:spacing w:after="0" w:line="360" w:lineRule="auto"/>
        <w:jc w:val="both"/>
        <w:rPr>
          <w:rFonts w:ascii="Arial Narrow" w:hAnsi="Arial Narrow" w:cs="Times New Roman"/>
          <w:b/>
          <w:sz w:val="24"/>
          <w:szCs w:val="24"/>
        </w:rPr>
      </w:pPr>
      <w:r w:rsidRPr="007F5A69">
        <w:rPr>
          <w:rFonts w:ascii="Arial Narrow" w:hAnsi="Arial Narrow" w:cs="Times New Roman"/>
          <w:b/>
          <w:sz w:val="24"/>
          <w:szCs w:val="24"/>
        </w:rPr>
        <w:lastRenderedPageBreak/>
        <w:t>KESIMPULAN</w:t>
      </w:r>
    </w:p>
    <w:p w14:paraId="303005B2" w14:textId="77777777" w:rsidR="00D44720" w:rsidRPr="004C4B7E" w:rsidRDefault="004C4B7E" w:rsidP="00BB7D16">
      <w:pPr>
        <w:spacing w:after="0" w:line="360" w:lineRule="auto"/>
        <w:jc w:val="both"/>
        <w:rPr>
          <w:rFonts w:ascii="Arial Narrow" w:hAnsi="Arial Narrow" w:cs="Times New Roman"/>
          <w:b/>
          <w:sz w:val="24"/>
          <w:szCs w:val="24"/>
        </w:rPr>
      </w:pPr>
      <w:proofErr w:type="spellStart"/>
      <w:r>
        <w:rPr>
          <w:rFonts w:ascii="Arial Narrow" w:hAnsi="Arial Narrow" w:cs="Times New Roman"/>
          <w:sz w:val="24"/>
          <w:szCs w:val="24"/>
        </w:rPr>
        <w:t>P</w:t>
      </w:r>
      <w:r w:rsidRPr="009210A1">
        <w:rPr>
          <w:rFonts w:ascii="Arial Narrow" w:hAnsi="Arial Narrow" w:cs="Times New Roman"/>
          <w:sz w:val="24"/>
          <w:szCs w:val="24"/>
        </w:rPr>
        <w:t>raktek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dilakukan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masyarakat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Desa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Jamur</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Jelatang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Kecamatan</w:t>
      </w:r>
      <w:proofErr w:type="spellEnd"/>
      <w:r w:rsidRPr="009210A1">
        <w:rPr>
          <w:rFonts w:ascii="Arial Narrow" w:hAnsi="Arial Narrow" w:cs="Times New Roman"/>
          <w:sz w:val="24"/>
          <w:szCs w:val="24"/>
        </w:rPr>
        <w:t xml:space="preserve"> Rantau, </w:t>
      </w:r>
      <w:proofErr w:type="spellStart"/>
      <w:r w:rsidRPr="009210A1">
        <w:rPr>
          <w:rFonts w:ascii="Arial Narrow" w:hAnsi="Arial Narrow" w:cs="Times New Roman"/>
          <w:sz w:val="24"/>
          <w:szCs w:val="24"/>
        </w:rPr>
        <w:t>Kabupaten</w:t>
      </w:r>
      <w:proofErr w:type="spellEnd"/>
      <w:r w:rsidRPr="009210A1">
        <w:rPr>
          <w:rFonts w:ascii="Arial Narrow" w:hAnsi="Arial Narrow" w:cs="Times New Roman"/>
          <w:sz w:val="24"/>
          <w:szCs w:val="24"/>
        </w:rPr>
        <w:t xml:space="preserve"> Aceh </w:t>
      </w:r>
      <w:proofErr w:type="spellStart"/>
      <w:r w:rsidRPr="009210A1">
        <w:rPr>
          <w:rFonts w:ascii="Arial Narrow" w:hAnsi="Arial Narrow" w:cs="Times New Roman"/>
          <w:sz w:val="24"/>
          <w:szCs w:val="24"/>
        </w:rPr>
        <w:t>Tamiang</w:t>
      </w:r>
      <w:proofErr w:type="spellEnd"/>
      <w:r>
        <w:rPr>
          <w:rFonts w:ascii="Arial Narrow" w:hAnsi="Arial Narrow" w:cs="Times New Roman"/>
          <w:sz w:val="24"/>
          <w:szCs w:val="24"/>
        </w:rPr>
        <w:t>,</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ditinjau</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pelaksanaan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akadnya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sudah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memenuhi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rukun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syarat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Namun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terkait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pengambilan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oleh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w:t>
      </w:r>
      <w:r>
        <w:rPr>
          <w:rFonts w:ascii="Arial Narrow" w:hAnsi="Arial Narrow" w:cs="Times New Roman"/>
          <w:sz w:val="24"/>
          <w:szCs w:val="24"/>
        </w:rPr>
        <w:t>,</w:t>
      </w:r>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jika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merujuk</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pendapat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empat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madzhab</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milik</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atas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tetap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berada</w:t>
      </w:r>
      <w:proofErr w:type="spellEnd"/>
      <w:r w:rsidRPr="009210A1">
        <w:rPr>
          <w:rFonts w:ascii="Arial Narrow" w:hAnsi="Arial Narrow" w:cs="Times New Roman"/>
          <w:sz w:val="24"/>
          <w:szCs w:val="24"/>
        </w:rPr>
        <w:t xml:space="preserve"> pada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penerima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murtahin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hanya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memiliki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menahan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gadaian</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tidak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mengambil</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manfaat</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kecuali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apabila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berupa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hidup</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binatang</w:t>
      </w:r>
      <w:proofErr w:type="spellEnd"/>
      <w:r w:rsidRPr="009210A1">
        <w:rPr>
          <w:rFonts w:ascii="Arial Narrow" w:hAnsi="Arial Narrow" w:cs="Times New Roman"/>
          <w:sz w:val="24"/>
          <w:szCs w:val="24"/>
        </w:rPr>
        <w:t xml:space="preserve">) dan </w:t>
      </w:r>
      <w:proofErr w:type="spellStart"/>
      <w:r w:rsidRPr="009210A1">
        <w:rPr>
          <w:rFonts w:ascii="Arial Narrow" w:hAnsi="Arial Narrow" w:cs="Times New Roman"/>
          <w:sz w:val="24"/>
          <w:szCs w:val="24"/>
        </w:rPr>
        <w:t>mendapatkan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izin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dari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maka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boleh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memanfaatkannya</w:t>
      </w:r>
      <w:proofErr w:type="spellEnd"/>
      <w:r w:rsidRPr="009210A1">
        <w:rPr>
          <w:rFonts w:ascii="Arial Narrow" w:hAnsi="Arial Narrow" w:cs="Times New Roman"/>
          <w:sz w:val="24"/>
          <w:szCs w:val="24"/>
        </w:rPr>
        <w:t xml:space="preserve">. Karena </w:t>
      </w:r>
      <w:proofErr w:type="spellStart"/>
      <w:r w:rsidRPr="009210A1">
        <w:rPr>
          <w:rFonts w:ascii="Arial Narrow" w:hAnsi="Arial Narrow" w:cs="Times New Roman"/>
          <w:sz w:val="24"/>
          <w:szCs w:val="24"/>
        </w:rPr>
        <w:t>pihak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pemberi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gadai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rahin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bebas</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memberikan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izin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kepada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siapa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saja</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dikendaki</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untuk</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memanfaatkan</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barang</w:t>
      </w:r>
      <w:proofErr w:type="spellEnd"/>
      <w:r w:rsidRPr="009210A1">
        <w:rPr>
          <w:rFonts w:ascii="Arial Narrow" w:hAnsi="Arial Narrow" w:cs="Times New Roman"/>
          <w:sz w:val="24"/>
          <w:szCs w:val="24"/>
        </w:rPr>
        <w:t xml:space="preserve"> yang </w:t>
      </w:r>
      <w:proofErr w:type="spellStart"/>
      <w:r w:rsidRPr="009210A1">
        <w:rPr>
          <w:rFonts w:ascii="Arial Narrow" w:hAnsi="Arial Narrow" w:cs="Times New Roman"/>
          <w:sz w:val="24"/>
          <w:szCs w:val="24"/>
        </w:rPr>
        <w:t>digadaikan</w:t>
      </w:r>
      <w:proofErr w:type="spellEnd"/>
      <w:r w:rsidRPr="009210A1">
        <w:rPr>
          <w:rFonts w:ascii="Arial Narrow" w:hAnsi="Arial Narrow" w:cs="Times New Roman"/>
          <w:sz w:val="24"/>
          <w:szCs w:val="24"/>
        </w:rPr>
        <w:t>.</w:t>
      </w:r>
    </w:p>
    <w:p w14:paraId="3D575196" w14:textId="77777777" w:rsidR="00837C20" w:rsidRPr="009210A1" w:rsidRDefault="00837C20" w:rsidP="00BB7D16">
      <w:pPr>
        <w:pStyle w:val="FootnoteText"/>
        <w:spacing w:line="360" w:lineRule="auto"/>
        <w:ind w:firstLine="720"/>
        <w:jc w:val="both"/>
        <w:rPr>
          <w:rFonts w:ascii="Arial Narrow" w:hAnsi="Arial Narrow" w:cs="Times New Roman"/>
        </w:rPr>
      </w:pPr>
    </w:p>
    <w:p w14:paraId="59E1ABC0" w14:textId="77777777" w:rsidR="00623F9B" w:rsidRPr="009210A1" w:rsidRDefault="00837C20" w:rsidP="00BB7D16">
      <w:pPr>
        <w:pStyle w:val="FootnoteText"/>
        <w:spacing w:line="360" w:lineRule="auto"/>
        <w:rPr>
          <w:rFonts w:ascii="Arial Narrow" w:hAnsi="Arial Narrow" w:cs="Times New Roman"/>
          <w:b/>
          <w:bCs/>
          <w:sz w:val="24"/>
          <w:szCs w:val="24"/>
        </w:rPr>
      </w:pPr>
      <w:r w:rsidRPr="009210A1">
        <w:rPr>
          <w:rFonts w:ascii="Arial Narrow" w:hAnsi="Arial Narrow" w:cs="Times New Roman"/>
          <w:b/>
          <w:bCs/>
          <w:sz w:val="24"/>
          <w:szCs w:val="24"/>
        </w:rPr>
        <w:t>DAFTAR PUSTAKA</w:t>
      </w:r>
    </w:p>
    <w:p w14:paraId="4186D0CC" w14:textId="66BCC385" w:rsidR="00623F9B" w:rsidRDefault="00623F9B" w:rsidP="00BB7D16">
      <w:pPr>
        <w:pStyle w:val="FootnoteText"/>
        <w:ind w:left="851" w:hanging="851"/>
        <w:jc w:val="both"/>
        <w:rPr>
          <w:rFonts w:ascii="Arial Narrow" w:hAnsi="Arial Narrow" w:cs="Times New Roman"/>
          <w:color w:val="000000" w:themeColor="text1"/>
          <w:sz w:val="24"/>
          <w:szCs w:val="24"/>
        </w:rPr>
      </w:pPr>
      <w:r w:rsidRPr="009210A1">
        <w:rPr>
          <w:rFonts w:ascii="Arial Narrow" w:hAnsi="Arial Narrow" w:cs="Times New Roman"/>
          <w:color w:val="000000" w:themeColor="text1"/>
          <w:sz w:val="24"/>
          <w:szCs w:val="24"/>
        </w:rPr>
        <w:t>Abdul, F</w:t>
      </w:r>
      <w:r w:rsidR="00BB7D16">
        <w:rPr>
          <w:rFonts w:ascii="Arial Narrow" w:hAnsi="Arial Narrow" w:cs="Times New Roman"/>
          <w:color w:val="000000" w:themeColor="text1"/>
          <w:sz w:val="24"/>
          <w:szCs w:val="24"/>
        </w:rPr>
        <w:t>.</w:t>
      </w:r>
      <w:r w:rsidRPr="009210A1">
        <w:rPr>
          <w:rFonts w:ascii="Arial Narrow" w:hAnsi="Arial Narrow" w:cs="Times New Roman"/>
          <w:color w:val="000000" w:themeColor="text1"/>
          <w:sz w:val="24"/>
          <w:szCs w:val="24"/>
        </w:rPr>
        <w:t xml:space="preserve"> M.</w:t>
      </w:r>
      <w:r w:rsidR="007F5A69" w:rsidRPr="007F5A69">
        <w:rPr>
          <w:rFonts w:ascii="Arial Narrow" w:hAnsi="Arial Narrow" w:cs="Times New Roman"/>
          <w:color w:val="000000" w:themeColor="text1"/>
          <w:sz w:val="24"/>
          <w:szCs w:val="24"/>
        </w:rPr>
        <w:t xml:space="preserve"> </w:t>
      </w:r>
      <w:r w:rsidR="007F5A69">
        <w:rPr>
          <w:rFonts w:ascii="Arial Narrow" w:hAnsi="Arial Narrow" w:cs="Times New Roman"/>
          <w:color w:val="000000" w:themeColor="text1"/>
          <w:sz w:val="24"/>
          <w:szCs w:val="24"/>
        </w:rPr>
        <w:t>(</w:t>
      </w:r>
      <w:r w:rsidR="007F5A69" w:rsidRPr="009210A1">
        <w:rPr>
          <w:rFonts w:ascii="Arial Narrow" w:hAnsi="Arial Narrow" w:cs="Times New Roman"/>
          <w:color w:val="000000" w:themeColor="text1"/>
          <w:sz w:val="24"/>
          <w:szCs w:val="24"/>
        </w:rPr>
        <w:t>2017</w:t>
      </w:r>
      <w:r w:rsidR="007F5A69">
        <w:rPr>
          <w:rFonts w:ascii="Arial Narrow" w:hAnsi="Arial Narrow" w:cs="Times New Roman"/>
          <w:color w:val="000000" w:themeColor="text1"/>
          <w:sz w:val="24"/>
          <w:szCs w:val="24"/>
        </w:rPr>
        <w:t>).</w:t>
      </w:r>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color w:val="000000" w:themeColor="text1"/>
          <w:sz w:val="24"/>
          <w:szCs w:val="24"/>
        </w:rPr>
        <w:t>Penerjemah</w:t>
      </w:r>
      <w:proofErr w:type="spellEnd"/>
      <w:r w:rsidRPr="009210A1">
        <w:rPr>
          <w:rFonts w:ascii="Arial Narrow" w:hAnsi="Arial Narrow" w:cs="Times New Roman"/>
          <w:color w:val="000000" w:themeColor="text1"/>
          <w:sz w:val="24"/>
          <w:szCs w:val="24"/>
        </w:rPr>
        <w:t xml:space="preserve"> Muhammad Ahsan bin Usman. </w:t>
      </w:r>
      <w:proofErr w:type="spellStart"/>
      <w:r w:rsidRPr="009210A1">
        <w:rPr>
          <w:rFonts w:ascii="Arial Narrow" w:hAnsi="Arial Narrow" w:cs="Times New Roman"/>
          <w:i/>
          <w:iCs/>
          <w:color w:val="000000" w:themeColor="text1"/>
          <w:sz w:val="24"/>
          <w:szCs w:val="24"/>
        </w:rPr>
        <w:t>Shahih</w:t>
      </w:r>
      <w:proofErr w:type="spellEnd"/>
      <w:r w:rsidRPr="009210A1">
        <w:rPr>
          <w:rFonts w:ascii="Arial Narrow" w:hAnsi="Arial Narrow" w:cs="Times New Roman"/>
          <w:i/>
          <w:iCs/>
          <w:color w:val="000000" w:themeColor="text1"/>
          <w:sz w:val="24"/>
          <w:szCs w:val="24"/>
        </w:rPr>
        <w:t xml:space="preserve"> Bukhari Muslim. </w:t>
      </w:r>
      <w:r w:rsidRPr="009210A1">
        <w:rPr>
          <w:rFonts w:ascii="Arial Narrow" w:hAnsi="Arial Narrow" w:cs="Times New Roman"/>
          <w:color w:val="000000" w:themeColor="text1"/>
          <w:sz w:val="24"/>
          <w:szCs w:val="24"/>
        </w:rPr>
        <w:t xml:space="preserve">Jakarta: PT </w:t>
      </w:r>
      <w:proofErr w:type="spellStart"/>
      <w:r w:rsidRPr="009210A1">
        <w:rPr>
          <w:rFonts w:ascii="Arial Narrow" w:hAnsi="Arial Narrow" w:cs="Times New Roman"/>
          <w:color w:val="000000" w:themeColor="text1"/>
          <w:sz w:val="24"/>
          <w:szCs w:val="24"/>
        </w:rPr>
        <w:t>Elex</w:t>
      </w:r>
      <w:proofErr w:type="spellEnd"/>
      <w:r w:rsidRPr="009210A1">
        <w:rPr>
          <w:rFonts w:ascii="Arial Narrow" w:hAnsi="Arial Narrow" w:cs="Times New Roman"/>
          <w:color w:val="000000" w:themeColor="text1"/>
          <w:sz w:val="24"/>
          <w:szCs w:val="24"/>
        </w:rPr>
        <w:t xml:space="preserve"> Media </w:t>
      </w:r>
      <w:proofErr w:type="spellStart"/>
      <w:r w:rsidRPr="009210A1">
        <w:rPr>
          <w:rFonts w:ascii="Arial Narrow" w:hAnsi="Arial Narrow" w:cs="Times New Roman"/>
          <w:color w:val="000000" w:themeColor="text1"/>
          <w:sz w:val="24"/>
          <w:szCs w:val="24"/>
        </w:rPr>
        <w:t>Komputindo</w:t>
      </w:r>
      <w:proofErr w:type="spellEnd"/>
      <w:r w:rsidRPr="009210A1">
        <w:rPr>
          <w:rFonts w:ascii="Arial Narrow" w:hAnsi="Arial Narrow" w:cs="Times New Roman"/>
          <w:color w:val="000000" w:themeColor="text1"/>
          <w:sz w:val="24"/>
          <w:szCs w:val="24"/>
        </w:rPr>
        <w:t>.</w:t>
      </w:r>
    </w:p>
    <w:p w14:paraId="6C04F919" w14:textId="77777777" w:rsidR="007F5A69" w:rsidRPr="009210A1" w:rsidRDefault="007F5A69" w:rsidP="00BB7D16">
      <w:pPr>
        <w:pStyle w:val="FootnoteText"/>
        <w:ind w:left="851" w:hanging="851"/>
        <w:jc w:val="both"/>
        <w:rPr>
          <w:rFonts w:ascii="Arial Narrow" w:hAnsi="Arial Narrow" w:cs="Times New Roman"/>
          <w:color w:val="000000" w:themeColor="text1"/>
          <w:sz w:val="24"/>
          <w:szCs w:val="24"/>
        </w:rPr>
      </w:pPr>
    </w:p>
    <w:p w14:paraId="15D52FDE" w14:textId="66FCD61D" w:rsidR="00623F9B" w:rsidRPr="009210A1" w:rsidRDefault="00623F9B" w:rsidP="00BB7D16">
      <w:pPr>
        <w:pStyle w:val="FootnoteText"/>
        <w:spacing w:line="480" w:lineRule="auto"/>
        <w:ind w:left="851" w:hanging="851"/>
        <w:jc w:val="both"/>
        <w:rPr>
          <w:rFonts w:ascii="Arial Narrow" w:hAnsi="Arial Narrow" w:cs="Times New Roman"/>
          <w:color w:val="000000" w:themeColor="text1"/>
          <w:sz w:val="24"/>
          <w:szCs w:val="24"/>
        </w:rPr>
      </w:pPr>
      <w:proofErr w:type="spellStart"/>
      <w:r w:rsidRPr="009210A1">
        <w:rPr>
          <w:rFonts w:ascii="Arial Narrow" w:hAnsi="Arial Narrow" w:cs="Times New Roman"/>
          <w:color w:val="000000" w:themeColor="text1"/>
          <w:sz w:val="24"/>
          <w:szCs w:val="24"/>
        </w:rPr>
        <w:t>Achmad</w:t>
      </w:r>
      <w:proofErr w:type="spellEnd"/>
      <w:r w:rsidRPr="009210A1">
        <w:rPr>
          <w:rFonts w:ascii="Arial Narrow" w:hAnsi="Arial Narrow" w:cs="Times New Roman"/>
          <w:color w:val="000000" w:themeColor="text1"/>
          <w:sz w:val="24"/>
          <w:szCs w:val="24"/>
        </w:rPr>
        <w:t xml:space="preserve">, Y. </w:t>
      </w:r>
      <w:r w:rsidR="007F5A69">
        <w:rPr>
          <w:rFonts w:ascii="Arial Narrow" w:hAnsi="Arial Narrow" w:cs="Times New Roman"/>
          <w:color w:val="000000" w:themeColor="text1"/>
          <w:sz w:val="24"/>
          <w:szCs w:val="24"/>
        </w:rPr>
        <w:t>(</w:t>
      </w:r>
      <w:r w:rsidRPr="009210A1">
        <w:rPr>
          <w:rFonts w:ascii="Arial Narrow" w:hAnsi="Arial Narrow" w:cs="Times New Roman"/>
          <w:color w:val="000000" w:themeColor="text1"/>
          <w:sz w:val="24"/>
          <w:szCs w:val="24"/>
        </w:rPr>
        <w:t>2015</w:t>
      </w:r>
      <w:r w:rsidR="007F5A69">
        <w:rPr>
          <w:rFonts w:ascii="Arial Narrow" w:hAnsi="Arial Narrow" w:cs="Times New Roman"/>
          <w:color w:val="000000" w:themeColor="text1"/>
          <w:sz w:val="24"/>
          <w:szCs w:val="24"/>
        </w:rPr>
        <w:t>)</w:t>
      </w:r>
      <w:r w:rsidRPr="009210A1">
        <w:rPr>
          <w:rFonts w:ascii="Arial Narrow" w:hAnsi="Arial Narrow" w:cs="Times New Roman"/>
          <w:color w:val="000000" w:themeColor="text1"/>
          <w:sz w:val="24"/>
          <w:szCs w:val="24"/>
        </w:rPr>
        <w:t xml:space="preserve">. </w:t>
      </w:r>
      <w:proofErr w:type="spellStart"/>
      <w:r w:rsidRPr="009210A1">
        <w:rPr>
          <w:rFonts w:ascii="Arial Narrow" w:hAnsi="Arial Narrow" w:cs="Times New Roman"/>
          <w:i/>
          <w:color w:val="000000" w:themeColor="text1"/>
          <w:sz w:val="24"/>
          <w:szCs w:val="24"/>
        </w:rPr>
        <w:t>Gadai</w:t>
      </w:r>
      <w:proofErr w:type="spellEnd"/>
      <w:r w:rsidRPr="009210A1">
        <w:rPr>
          <w:rFonts w:ascii="Arial Narrow" w:hAnsi="Arial Narrow" w:cs="Times New Roman"/>
          <w:i/>
          <w:color w:val="000000" w:themeColor="text1"/>
          <w:sz w:val="24"/>
          <w:szCs w:val="24"/>
        </w:rPr>
        <w:t xml:space="preserve"> Syariah</w:t>
      </w:r>
      <w:r w:rsidRPr="009210A1">
        <w:rPr>
          <w:rFonts w:ascii="Arial Narrow" w:hAnsi="Arial Narrow" w:cs="Times New Roman"/>
          <w:color w:val="000000" w:themeColor="text1"/>
          <w:sz w:val="24"/>
          <w:szCs w:val="24"/>
        </w:rPr>
        <w:t xml:space="preserve">. Jakarta: </w:t>
      </w:r>
      <w:proofErr w:type="spellStart"/>
      <w:r w:rsidRPr="009210A1">
        <w:rPr>
          <w:rFonts w:ascii="Arial Narrow" w:hAnsi="Arial Narrow" w:cs="Times New Roman"/>
          <w:color w:val="000000" w:themeColor="text1"/>
          <w:sz w:val="24"/>
          <w:szCs w:val="24"/>
        </w:rPr>
        <w:t>Deepublish</w:t>
      </w:r>
      <w:proofErr w:type="spellEnd"/>
      <w:r w:rsidRPr="009210A1">
        <w:rPr>
          <w:rFonts w:ascii="Arial Narrow" w:hAnsi="Arial Narrow" w:cs="Times New Roman"/>
          <w:color w:val="000000" w:themeColor="text1"/>
          <w:sz w:val="24"/>
          <w:szCs w:val="24"/>
        </w:rPr>
        <w:t>.</w:t>
      </w:r>
    </w:p>
    <w:p w14:paraId="2E9A0DD3" w14:textId="0522A2DC" w:rsidR="00623F9B" w:rsidRPr="009210A1" w:rsidRDefault="00623F9B" w:rsidP="00BB7D16">
      <w:pPr>
        <w:pStyle w:val="FootnoteText"/>
        <w:spacing w:line="480" w:lineRule="auto"/>
        <w:ind w:left="851" w:hanging="851"/>
        <w:jc w:val="both"/>
        <w:rPr>
          <w:rFonts w:ascii="Arial Narrow" w:hAnsi="Arial Narrow" w:cs="Times New Roman"/>
          <w:sz w:val="24"/>
          <w:szCs w:val="24"/>
        </w:rPr>
      </w:pPr>
      <w:r w:rsidRPr="009210A1">
        <w:rPr>
          <w:rFonts w:ascii="Arial Narrow" w:hAnsi="Arial Narrow" w:cs="Times New Roman"/>
          <w:sz w:val="24"/>
          <w:szCs w:val="24"/>
        </w:rPr>
        <w:t>Ali</w:t>
      </w:r>
      <w:r w:rsidR="00BB7D16">
        <w:rPr>
          <w:rFonts w:ascii="Arial Narrow" w:hAnsi="Arial Narrow" w:cs="Times New Roman"/>
          <w:sz w:val="24"/>
          <w:szCs w:val="24"/>
        </w:rPr>
        <w:t>,</w:t>
      </w:r>
      <w:r w:rsidRPr="009210A1">
        <w:rPr>
          <w:rFonts w:ascii="Arial Narrow" w:hAnsi="Arial Narrow" w:cs="Times New Roman"/>
          <w:sz w:val="24"/>
          <w:szCs w:val="24"/>
        </w:rPr>
        <w:t xml:space="preserve"> </w:t>
      </w:r>
      <w:r w:rsidRPr="009210A1">
        <w:rPr>
          <w:rFonts w:ascii="Arial Narrow" w:hAnsi="Arial Narrow" w:cs="Times New Roman"/>
          <w:sz w:val="24"/>
          <w:szCs w:val="24"/>
          <w:lang w:val="id-ID"/>
        </w:rPr>
        <w:t>Z.</w:t>
      </w:r>
      <w:r w:rsidR="007F5A69">
        <w:rPr>
          <w:rFonts w:ascii="Arial Narrow" w:hAnsi="Arial Narrow" w:cs="Times New Roman"/>
          <w:sz w:val="24"/>
          <w:szCs w:val="24"/>
          <w:lang w:val="en-ID"/>
        </w:rPr>
        <w:t xml:space="preserve"> (</w:t>
      </w:r>
      <w:r w:rsidRPr="009210A1">
        <w:rPr>
          <w:rFonts w:ascii="Arial Narrow" w:hAnsi="Arial Narrow" w:cs="Times New Roman"/>
          <w:sz w:val="24"/>
          <w:szCs w:val="24"/>
          <w:lang w:val="id-ID"/>
        </w:rPr>
        <w:t>2008</w:t>
      </w:r>
      <w:r w:rsidR="007F5A69">
        <w:rPr>
          <w:rFonts w:ascii="Arial Narrow" w:hAnsi="Arial Narrow" w:cs="Times New Roman"/>
          <w:sz w:val="24"/>
          <w:szCs w:val="24"/>
          <w:lang w:val="en-ID"/>
        </w:rPr>
        <w:t>)</w:t>
      </w:r>
      <w:r w:rsidRPr="009210A1">
        <w:rPr>
          <w:rFonts w:ascii="Arial Narrow" w:hAnsi="Arial Narrow" w:cs="Times New Roman"/>
          <w:sz w:val="24"/>
          <w:szCs w:val="24"/>
          <w:lang w:val="id-ID"/>
        </w:rPr>
        <w:t>.</w:t>
      </w:r>
      <w:r w:rsidR="00BB7D16">
        <w:rPr>
          <w:rFonts w:ascii="Arial Narrow" w:hAnsi="Arial Narrow" w:cs="Times New Roman"/>
          <w:sz w:val="24"/>
          <w:szCs w:val="24"/>
          <w:lang w:val="id-ID"/>
        </w:rPr>
        <w:t xml:space="preserve"> </w:t>
      </w:r>
      <w:r w:rsidRPr="009210A1">
        <w:rPr>
          <w:rFonts w:ascii="Arial Narrow" w:hAnsi="Arial Narrow" w:cs="Times New Roman"/>
          <w:i/>
          <w:sz w:val="24"/>
          <w:szCs w:val="24"/>
          <w:lang w:val="id-ID"/>
        </w:rPr>
        <w:t>Hukum Gadai Syariah</w:t>
      </w:r>
      <w:r w:rsidRPr="009210A1">
        <w:rPr>
          <w:rFonts w:ascii="Arial Narrow" w:hAnsi="Arial Narrow" w:cs="Times New Roman"/>
          <w:sz w:val="24"/>
          <w:szCs w:val="24"/>
          <w:lang w:val="id-ID"/>
        </w:rPr>
        <w:t>. Jakarta: Sinar Grafika</w:t>
      </w:r>
      <w:r w:rsidRPr="009210A1">
        <w:rPr>
          <w:rFonts w:ascii="Arial Narrow" w:hAnsi="Arial Narrow" w:cs="Times New Roman"/>
          <w:sz w:val="24"/>
          <w:szCs w:val="24"/>
        </w:rPr>
        <w:t>.</w:t>
      </w:r>
    </w:p>
    <w:p w14:paraId="671117A4" w14:textId="77777777" w:rsidR="00623F9B" w:rsidRDefault="00623F9B" w:rsidP="00BB7D16">
      <w:pPr>
        <w:pStyle w:val="FootnoteText"/>
        <w:ind w:left="851" w:hanging="851"/>
        <w:jc w:val="both"/>
        <w:rPr>
          <w:rFonts w:ascii="Arial Narrow" w:hAnsi="Arial Narrow" w:cs="Times New Roman"/>
          <w:sz w:val="24"/>
          <w:szCs w:val="24"/>
        </w:rPr>
      </w:pPr>
      <w:r w:rsidRPr="009210A1">
        <w:rPr>
          <w:rFonts w:ascii="Arial Narrow" w:hAnsi="Arial Narrow" w:cs="Times New Roman"/>
          <w:sz w:val="24"/>
          <w:szCs w:val="24"/>
        </w:rPr>
        <w:t>Ash-</w:t>
      </w:r>
      <w:proofErr w:type="spellStart"/>
      <w:r w:rsidRPr="009210A1">
        <w:rPr>
          <w:rFonts w:ascii="Arial Narrow" w:hAnsi="Arial Narrow" w:cs="Times New Roman"/>
          <w:sz w:val="24"/>
          <w:szCs w:val="24"/>
        </w:rPr>
        <w:t>Shan’ani</w:t>
      </w:r>
      <w:proofErr w:type="spellEnd"/>
      <w:r w:rsidRPr="009210A1">
        <w:rPr>
          <w:rFonts w:ascii="Arial Narrow" w:hAnsi="Arial Narrow" w:cs="Times New Roman"/>
          <w:sz w:val="24"/>
          <w:szCs w:val="24"/>
        </w:rPr>
        <w:t xml:space="preserve">, Al-Amir, Ismail bin Muhammad. </w:t>
      </w:r>
      <w:r w:rsidR="007F5A69">
        <w:rPr>
          <w:rFonts w:ascii="Arial Narrow" w:hAnsi="Arial Narrow" w:cs="Times New Roman"/>
          <w:sz w:val="24"/>
          <w:szCs w:val="24"/>
        </w:rPr>
        <w:t>(</w:t>
      </w:r>
      <w:r w:rsidRPr="009210A1">
        <w:rPr>
          <w:rFonts w:ascii="Arial Narrow" w:hAnsi="Arial Narrow" w:cs="Times New Roman"/>
          <w:sz w:val="24"/>
          <w:szCs w:val="24"/>
        </w:rPr>
        <w:t>2013</w:t>
      </w:r>
      <w:r w:rsidR="007F5A69">
        <w:rPr>
          <w:rFonts w:ascii="Arial Narrow" w:hAnsi="Arial Narrow" w:cs="Times New Roman"/>
          <w:sz w:val="24"/>
          <w:szCs w:val="24"/>
        </w:rPr>
        <w:t>)</w:t>
      </w:r>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Subulus</w:t>
      </w:r>
      <w:proofErr w:type="spellEnd"/>
      <w:r w:rsidRPr="009210A1">
        <w:rPr>
          <w:rFonts w:ascii="Arial Narrow" w:hAnsi="Arial Narrow" w:cs="Times New Roman"/>
          <w:i/>
          <w:iCs/>
          <w:sz w:val="24"/>
          <w:szCs w:val="24"/>
        </w:rPr>
        <w:t xml:space="preserve"> Salam </w:t>
      </w:r>
      <w:proofErr w:type="spellStart"/>
      <w:r w:rsidRPr="009210A1">
        <w:rPr>
          <w:rFonts w:ascii="Arial Narrow" w:hAnsi="Arial Narrow" w:cs="Times New Roman"/>
          <w:i/>
          <w:iCs/>
          <w:sz w:val="24"/>
          <w:szCs w:val="24"/>
        </w:rPr>
        <w:t>Syarah</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i/>
          <w:iCs/>
          <w:sz w:val="24"/>
          <w:szCs w:val="24"/>
        </w:rPr>
        <w:t>BUlughui</w:t>
      </w:r>
      <w:proofErr w:type="spellEnd"/>
      <w:r w:rsidRPr="009210A1">
        <w:rPr>
          <w:rFonts w:ascii="Arial Narrow" w:hAnsi="Arial Narrow" w:cs="Times New Roman"/>
          <w:i/>
          <w:iCs/>
          <w:sz w:val="24"/>
          <w:szCs w:val="24"/>
        </w:rPr>
        <w:t xml:space="preserve"> </w:t>
      </w:r>
      <w:proofErr w:type="spellStart"/>
      <w:r w:rsidRPr="009210A1">
        <w:rPr>
          <w:rFonts w:ascii="Arial Narrow" w:hAnsi="Arial Narrow" w:cs="Times New Roman"/>
          <w:i/>
          <w:iCs/>
          <w:sz w:val="24"/>
          <w:szCs w:val="24"/>
        </w:rPr>
        <w:t>Maram</w:t>
      </w:r>
      <w:proofErr w:type="spellEnd"/>
      <w:r w:rsidRPr="009210A1">
        <w:rPr>
          <w:rFonts w:ascii="Arial Narrow" w:hAnsi="Arial Narrow" w:cs="Times New Roman"/>
          <w:i/>
          <w:iCs/>
          <w:sz w:val="24"/>
          <w:szCs w:val="24"/>
        </w:rPr>
        <w:t xml:space="preserve">. </w:t>
      </w:r>
      <w:r w:rsidR="007F5A69">
        <w:rPr>
          <w:rFonts w:ascii="Arial Narrow" w:hAnsi="Arial Narrow" w:cs="Times New Roman"/>
          <w:sz w:val="24"/>
          <w:szCs w:val="24"/>
        </w:rPr>
        <w:t>Jak</w:t>
      </w:r>
      <w:r w:rsidRPr="009210A1">
        <w:rPr>
          <w:rFonts w:ascii="Arial Narrow" w:hAnsi="Arial Narrow" w:cs="Times New Roman"/>
          <w:sz w:val="24"/>
          <w:szCs w:val="24"/>
        </w:rPr>
        <w:t xml:space="preserve">arta: </w:t>
      </w:r>
      <w:proofErr w:type="spellStart"/>
      <w:r w:rsidRPr="009210A1">
        <w:rPr>
          <w:rFonts w:ascii="Arial Narrow" w:hAnsi="Arial Narrow" w:cs="Times New Roman"/>
          <w:sz w:val="24"/>
          <w:szCs w:val="24"/>
        </w:rPr>
        <w:t>Darus</w:t>
      </w:r>
      <w:proofErr w:type="spellEnd"/>
      <w:r w:rsidRPr="009210A1">
        <w:rPr>
          <w:rFonts w:ascii="Arial Narrow" w:hAnsi="Arial Narrow" w:cs="Times New Roman"/>
          <w:sz w:val="24"/>
          <w:szCs w:val="24"/>
        </w:rPr>
        <w:t xml:space="preserve"> Sunnah Press.</w:t>
      </w:r>
    </w:p>
    <w:p w14:paraId="15C4CD11" w14:textId="77777777" w:rsidR="007F5A69" w:rsidRPr="009210A1" w:rsidRDefault="007F5A69" w:rsidP="00BB7D16">
      <w:pPr>
        <w:pStyle w:val="FootnoteText"/>
        <w:ind w:left="851" w:hanging="851"/>
        <w:jc w:val="both"/>
        <w:rPr>
          <w:rFonts w:ascii="Arial Narrow" w:hAnsi="Arial Narrow" w:cs="Times New Roman"/>
          <w:sz w:val="24"/>
          <w:szCs w:val="24"/>
        </w:rPr>
      </w:pPr>
    </w:p>
    <w:p w14:paraId="39FBBA87" w14:textId="5D215446" w:rsidR="00623F9B" w:rsidRPr="009210A1" w:rsidRDefault="00623F9B" w:rsidP="00BB7D16">
      <w:pPr>
        <w:pStyle w:val="FootnoteText"/>
        <w:spacing w:line="480" w:lineRule="auto"/>
        <w:ind w:left="851" w:hanging="851"/>
        <w:jc w:val="both"/>
        <w:rPr>
          <w:rFonts w:ascii="Arial Narrow" w:hAnsi="Arial Narrow" w:cs="Times New Roman"/>
          <w:sz w:val="24"/>
          <w:szCs w:val="24"/>
          <w:shd w:val="clear" w:color="auto" w:fill="FFFFFF"/>
        </w:rPr>
      </w:pPr>
      <w:r w:rsidRPr="009210A1">
        <w:rPr>
          <w:rFonts w:ascii="Arial Narrow" w:hAnsi="Arial Narrow" w:cs="Times New Roman"/>
          <w:sz w:val="24"/>
          <w:szCs w:val="24"/>
          <w:shd w:val="clear" w:color="auto" w:fill="FFFFFF"/>
        </w:rPr>
        <w:t>Haidar, A</w:t>
      </w:r>
      <w:r w:rsidR="00BB7D16">
        <w:rPr>
          <w:rFonts w:ascii="Arial Narrow" w:hAnsi="Arial Narrow" w:cs="Times New Roman"/>
          <w:sz w:val="24"/>
          <w:szCs w:val="24"/>
          <w:shd w:val="clear" w:color="auto" w:fill="FFFFFF"/>
        </w:rPr>
        <w:t>.</w:t>
      </w:r>
      <w:r w:rsidRPr="009210A1">
        <w:rPr>
          <w:rFonts w:ascii="Arial Narrow" w:hAnsi="Arial Narrow" w:cs="Times New Roman"/>
          <w:sz w:val="24"/>
          <w:szCs w:val="24"/>
          <w:shd w:val="clear" w:color="auto" w:fill="FFFFFF"/>
        </w:rPr>
        <w:t xml:space="preserve">M. </w:t>
      </w:r>
      <w:r w:rsidR="007F5A69">
        <w:rPr>
          <w:rFonts w:ascii="Arial Narrow" w:hAnsi="Arial Narrow" w:cs="Times New Roman"/>
          <w:sz w:val="24"/>
          <w:szCs w:val="24"/>
          <w:shd w:val="clear" w:color="auto" w:fill="FFFFFF"/>
        </w:rPr>
        <w:t>(</w:t>
      </w:r>
      <w:r w:rsidRPr="009210A1">
        <w:rPr>
          <w:rFonts w:ascii="Arial Narrow" w:hAnsi="Arial Narrow" w:cs="Times New Roman"/>
          <w:sz w:val="24"/>
          <w:szCs w:val="24"/>
          <w:shd w:val="clear" w:color="auto" w:fill="FFFFFF"/>
        </w:rPr>
        <w:t>2019</w:t>
      </w:r>
      <w:r w:rsidR="007F5A69">
        <w:rPr>
          <w:rFonts w:ascii="Arial Narrow" w:hAnsi="Arial Narrow" w:cs="Times New Roman"/>
          <w:sz w:val="24"/>
          <w:szCs w:val="24"/>
          <w:shd w:val="clear" w:color="auto" w:fill="FFFFFF"/>
        </w:rPr>
        <w:t>)</w:t>
      </w:r>
      <w:r w:rsidRPr="009210A1">
        <w:rPr>
          <w:rFonts w:ascii="Arial Narrow" w:hAnsi="Arial Narrow" w:cs="Times New Roman"/>
          <w:sz w:val="24"/>
          <w:szCs w:val="24"/>
          <w:shd w:val="clear" w:color="auto" w:fill="FFFFFF"/>
        </w:rPr>
        <w:t xml:space="preserve">. </w:t>
      </w:r>
      <w:proofErr w:type="spellStart"/>
      <w:r w:rsidRPr="009210A1">
        <w:rPr>
          <w:rFonts w:ascii="Arial Narrow" w:hAnsi="Arial Narrow" w:cs="Times New Roman"/>
          <w:i/>
          <w:iCs/>
          <w:sz w:val="24"/>
          <w:szCs w:val="24"/>
          <w:shd w:val="clear" w:color="auto" w:fill="FFFFFF"/>
        </w:rPr>
        <w:t>Memanfaatkan</w:t>
      </w:r>
      <w:proofErr w:type="spellEnd"/>
      <w:r w:rsidRPr="009210A1">
        <w:rPr>
          <w:rFonts w:ascii="Arial Narrow" w:hAnsi="Arial Narrow" w:cs="Times New Roman"/>
          <w:i/>
          <w:iCs/>
          <w:sz w:val="24"/>
          <w:szCs w:val="24"/>
          <w:shd w:val="clear" w:color="auto" w:fill="FFFFFF"/>
        </w:rPr>
        <w:t xml:space="preserve"> </w:t>
      </w:r>
      <w:proofErr w:type="spellStart"/>
      <w:r w:rsidRPr="009210A1">
        <w:rPr>
          <w:rFonts w:ascii="Arial Narrow" w:hAnsi="Arial Narrow" w:cs="Times New Roman"/>
          <w:i/>
          <w:iCs/>
          <w:sz w:val="24"/>
          <w:szCs w:val="24"/>
          <w:shd w:val="clear" w:color="auto" w:fill="FFFFFF"/>
        </w:rPr>
        <w:t>Barang</w:t>
      </w:r>
      <w:proofErr w:type="spellEnd"/>
      <w:r w:rsidRPr="009210A1">
        <w:rPr>
          <w:rFonts w:ascii="Arial Narrow" w:hAnsi="Arial Narrow" w:cs="Times New Roman"/>
          <w:i/>
          <w:iCs/>
          <w:sz w:val="24"/>
          <w:szCs w:val="24"/>
          <w:shd w:val="clear" w:color="auto" w:fill="FFFFFF"/>
        </w:rPr>
        <w:t xml:space="preserve"> </w:t>
      </w:r>
      <w:proofErr w:type="spellStart"/>
      <w:r w:rsidRPr="009210A1">
        <w:rPr>
          <w:rFonts w:ascii="Arial Narrow" w:hAnsi="Arial Narrow" w:cs="Times New Roman"/>
          <w:i/>
          <w:iCs/>
          <w:sz w:val="24"/>
          <w:szCs w:val="24"/>
          <w:shd w:val="clear" w:color="auto" w:fill="FFFFFF"/>
        </w:rPr>
        <w:t>Gadai</w:t>
      </w:r>
      <w:proofErr w:type="spellEnd"/>
      <w:r w:rsidRPr="009210A1">
        <w:rPr>
          <w:rFonts w:ascii="Arial Narrow" w:hAnsi="Arial Narrow" w:cs="Times New Roman"/>
          <w:i/>
          <w:iCs/>
          <w:sz w:val="24"/>
          <w:szCs w:val="24"/>
          <w:shd w:val="clear" w:color="auto" w:fill="FFFFFF"/>
        </w:rPr>
        <w:t xml:space="preserve"> </w:t>
      </w:r>
      <w:proofErr w:type="spellStart"/>
      <w:proofErr w:type="gramStart"/>
      <w:r w:rsidRPr="009210A1">
        <w:rPr>
          <w:rFonts w:ascii="Arial Narrow" w:hAnsi="Arial Narrow" w:cs="Times New Roman"/>
          <w:i/>
          <w:iCs/>
          <w:sz w:val="24"/>
          <w:szCs w:val="24"/>
          <w:shd w:val="clear" w:color="auto" w:fill="FFFFFF"/>
        </w:rPr>
        <w:t>Bolehkah</w:t>
      </w:r>
      <w:proofErr w:type="spellEnd"/>
      <w:r w:rsidRPr="009210A1">
        <w:rPr>
          <w:rFonts w:ascii="Arial Narrow" w:hAnsi="Arial Narrow" w:cs="Times New Roman"/>
          <w:i/>
          <w:iCs/>
          <w:sz w:val="24"/>
          <w:szCs w:val="24"/>
          <w:shd w:val="clear" w:color="auto" w:fill="FFFFFF"/>
        </w:rPr>
        <w:t>?.</w:t>
      </w:r>
      <w:proofErr w:type="gramEnd"/>
      <w:r w:rsidRPr="009210A1">
        <w:rPr>
          <w:rFonts w:ascii="Arial Narrow" w:hAnsi="Arial Narrow" w:cs="Times New Roman"/>
          <w:i/>
          <w:iCs/>
          <w:sz w:val="24"/>
          <w:szCs w:val="24"/>
          <w:shd w:val="clear" w:color="auto" w:fill="FFFFFF"/>
        </w:rPr>
        <w:t xml:space="preserve"> </w:t>
      </w:r>
      <w:r w:rsidRPr="009210A1">
        <w:rPr>
          <w:rFonts w:ascii="Arial Narrow" w:hAnsi="Arial Narrow" w:cs="Times New Roman"/>
          <w:sz w:val="24"/>
          <w:szCs w:val="24"/>
          <w:shd w:val="clear" w:color="auto" w:fill="FFFFFF"/>
        </w:rPr>
        <w:t xml:space="preserve">Jakarta: </w:t>
      </w:r>
      <w:proofErr w:type="spellStart"/>
      <w:r w:rsidRPr="009210A1">
        <w:rPr>
          <w:rFonts w:ascii="Arial Narrow" w:hAnsi="Arial Narrow" w:cs="Times New Roman"/>
          <w:sz w:val="24"/>
          <w:szCs w:val="24"/>
          <w:shd w:val="clear" w:color="auto" w:fill="FFFFFF"/>
        </w:rPr>
        <w:t>Salemba</w:t>
      </w:r>
      <w:proofErr w:type="spellEnd"/>
      <w:r w:rsidRPr="009210A1">
        <w:rPr>
          <w:rFonts w:ascii="Arial Narrow" w:hAnsi="Arial Narrow" w:cs="Times New Roman"/>
          <w:sz w:val="24"/>
          <w:szCs w:val="24"/>
          <w:shd w:val="clear" w:color="auto" w:fill="FFFFFF"/>
        </w:rPr>
        <w:t xml:space="preserve"> </w:t>
      </w:r>
      <w:proofErr w:type="spellStart"/>
      <w:r w:rsidRPr="009210A1">
        <w:rPr>
          <w:rFonts w:ascii="Arial Narrow" w:hAnsi="Arial Narrow" w:cs="Times New Roman"/>
          <w:sz w:val="24"/>
          <w:szCs w:val="24"/>
          <w:shd w:val="clear" w:color="auto" w:fill="FFFFFF"/>
        </w:rPr>
        <w:t>Empat</w:t>
      </w:r>
      <w:proofErr w:type="spellEnd"/>
      <w:r w:rsidRPr="009210A1">
        <w:rPr>
          <w:rFonts w:ascii="Arial Narrow" w:hAnsi="Arial Narrow" w:cs="Times New Roman"/>
          <w:sz w:val="24"/>
          <w:szCs w:val="24"/>
          <w:shd w:val="clear" w:color="auto" w:fill="FFFFFF"/>
        </w:rPr>
        <w:t>.</w:t>
      </w:r>
    </w:p>
    <w:p w14:paraId="092F8D1C" w14:textId="62AAD6B2" w:rsidR="00623F9B" w:rsidRDefault="00623F9B" w:rsidP="00BB7D16">
      <w:pPr>
        <w:pStyle w:val="FootnoteText"/>
        <w:ind w:left="851" w:hanging="851"/>
        <w:jc w:val="both"/>
        <w:rPr>
          <w:rFonts w:ascii="Arial Narrow" w:hAnsi="Arial Narrow" w:cs="Times New Roman"/>
          <w:sz w:val="24"/>
          <w:szCs w:val="24"/>
          <w:lang w:val="en-ID"/>
        </w:rPr>
      </w:pPr>
      <w:r w:rsidRPr="009210A1">
        <w:rPr>
          <w:rFonts w:ascii="Arial Narrow" w:hAnsi="Arial Narrow" w:cs="Times New Roman"/>
          <w:sz w:val="24"/>
          <w:szCs w:val="24"/>
        </w:rPr>
        <w:t>Idris</w:t>
      </w:r>
      <w:r w:rsidRPr="009210A1">
        <w:rPr>
          <w:rFonts w:ascii="Arial Narrow" w:hAnsi="Arial Narrow" w:cs="Times New Roman"/>
          <w:sz w:val="24"/>
          <w:szCs w:val="24"/>
          <w:lang w:val="id-ID"/>
        </w:rPr>
        <w:t xml:space="preserve"> </w:t>
      </w:r>
      <w:r w:rsidR="007F5A69">
        <w:rPr>
          <w:rFonts w:ascii="Arial Narrow" w:hAnsi="Arial Narrow" w:cs="Times New Roman"/>
          <w:sz w:val="24"/>
          <w:szCs w:val="24"/>
          <w:lang w:val="en-ID"/>
        </w:rPr>
        <w:t>(</w:t>
      </w:r>
      <w:r w:rsidRPr="009210A1">
        <w:rPr>
          <w:rFonts w:ascii="Arial Narrow" w:hAnsi="Arial Narrow" w:cs="Times New Roman"/>
          <w:sz w:val="24"/>
          <w:szCs w:val="24"/>
          <w:lang w:val="id-ID"/>
        </w:rPr>
        <w:t>2016</w:t>
      </w:r>
      <w:r w:rsidR="007F5A69">
        <w:rPr>
          <w:rFonts w:ascii="Arial Narrow" w:hAnsi="Arial Narrow" w:cs="Times New Roman"/>
          <w:sz w:val="24"/>
          <w:szCs w:val="24"/>
          <w:lang w:val="en-ID"/>
        </w:rPr>
        <w:t>)</w:t>
      </w:r>
      <w:r w:rsidRPr="009210A1">
        <w:rPr>
          <w:rFonts w:ascii="Arial Narrow" w:hAnsi="Arial Narrow" w:cs="Times New Roman"/>
          <w:sz w:val="24"/>
          <w:szCs w:val="24"/>
          <w:lang w:val="id-ID"/>
        </w:rPr>
        <w:t xml:space="preserve">. </w:t>
      </w:r>
      <w:r w:rsidRPr="009210A1">
        <w:rPr>
          <w:rFonts w:ascii="Arial Narrow" w:hAnsi="Arial Narrow" w:cs="Times New Roman"/>
          <w:i/>
          <w:sz w:val="24"/>
          <w:szCs w:val="24"/>
        </w:rPr>
        <w:t>Hadis</w:t>
      </w:r>
      <w:r w:rsidRPr="009210A1">
        <w:rPr>
          <w:rFonts w:ascii="Arial Narrow" w:hAnsi="Arial Narrow" w:cs="Times New Roman"/>
          <w:i/>
          <w:sz w:val="24"/>
          <w:szCs w:val="24"/>
          <w:lang w:val="id-ID"/>
        </w:rPr>
        <w:t xml:space="preserve"> </w:t>
      </w:r>
      <w:proofErr w:type="spellStart"/>
      <w:r w:rsidRPr="009210A1">
        <w:rPr>
          <w:rFonts w:ascii="Arial Narrow" w:hAnsi="Arial Narrow" w:cs="Times New Roman"/>
          <w:i/>
          <w:sz w:val="24"/>
          <w:szCs w:val="24"/>
        </w:rPr>
        <w:t>Ekonomi</w:t>
      </w:r>
      <w:proofErr w:type="spellEnd"/>
      <w:r w:rsidRPr="009210A1">
        <w:rPr>
          <w:rFonts w:ascii="Arial Narrow" w:hAnsi="Arial Narrow" w:cs="Times New Roman"/>
          <w:i/>
          <w:sz w:val="24"/>
          <w:szCs w:val="24"/>
        </w:rPr>
        <w:t>:</w:t>
      </w:r>
      <w:r w:rsidRPr="009210A1">
        <w:rPr>
          <w:rFonts w:ascii="Arial Narrow" w:hAnsi="Arial Narrow" w:cs="Times New Roman"/>
          <w:i/>
          <w:sz w:val="24"/>
          <w:szCs w:val="24"/>
          <w:lang w:val="id-ID"/>
        </w:rPr>
        <w:t xml:space="preserve"> </w:t>
      </w:r>
      <w:proofErr w:type="spellStart"/>
      <w:r w:rsidRPr="009210A1">
        <w:rPr>
          <w:rFonts w:ascii="Arial Narrow" w:hAnsi="Arial Narrow" w:cs="Times New Roman"/>
          <w:i/>
          <w:sz w:val="24"/>
          <w:szCs w:val="24"/>
        </w:rPr>
        <w:t>Ekonomi</w:t>
      </w:r>
      <w:proofErr w:type="spellEnd"/>
      <w:r w:rsidRPr="009210A1">
        <w:rPr>
          <w:rFonts w:ascii="Arial Narrow" w:hAnsi="Arial Narrow" w:cs="Times New Roman"/>
          <w:i/>
          <w:sz w:val="24"/>
          <w:szCs w:val="24"/>
          <w:lang w:val="id-ID"/>
        </w:rPr>
        <w:t xml:space="preserve"> </w:t>
      </w:r>
      <w:proofErr w:type="spellStart"/>
      <w:r w:rsidRPr="009210A1">
        <w:rPr>
          <w:rFonts w:ascii="Arial Narrow" w:hAnsi="Arial Narrow" w:cs="Times New Roman"/>
          <w:i/>
          <w:sz w:val="24"/>
          <w:szCs w:val="24"/>
        </w:rPr>
        <w:t>dalam</w:t>
      </w:r>
      <w:proofErr w:type="spellEnd"/>
      <w:r w:rsidRPr="009210A1">
        <w:rPr>
          <w:rFonts w:ascii="Arial Narrow" w:hAnsi="Arial Narrow" w:cs="Times New Roman"/>
          <w:i/>
          <w:sz w:val="24"/>
          <w:szCs w:val="24"/>
          <w:lang w:val="id-ID"/>
        </w:rPr>
        <w:t xml:space="preserve"> </w:t>
      </w:r>
      <w:proofErr w:type="spellStart"/>
      <w:r w:rsidRPr="009210A1">
        <w:rPr>
          <w:rFonts w:ascii="Arial Narrow" w:hAnsi="Arial Narrow" w:cs="Times New Roman"/>
          <w:i/>
          <w:sz w:val="24"/>
          <w:szCs w:val="24"/>
        </w:rPr>
        <w:t>Perspektif</w:t>
      </w:r>
      <w:proofErr w:type="spellEnd"/>
      <w:r w:rsidRPr="009210A1">
        <w:rPr>
          <w:rFonts w:ascii="Arial Narrow" w:hAnsi="Arial Narrow" w:cs="Times New Roman"/>
          <w:i/>
          <w:sz w:val="24"/>
          <w:szCs w:val="24"/>
          <w:lang w:val="id-ID"/>
        </w:rPr>
        <w:t xml:space="preserve"> </w:t>
      </w:r>
      <w:r w:rsidRPr="009210A1">
        <w:rPr>
          <w:rFonts w:ascii="Arial Narrow" w:hAnsi="Arial Narrow" w:cs="Times New Roman"/>
          <w:i/>
          <w:sz w:val="24"/>
          <w:szCs w:val="24"/>
        </w:rPr>
        <w:t>Hadis</w:t>
      </w:r>
      <w:r w:rsidRPr="009210A1">
        <w:rPr>
          <w:rFonts w:ascii="Arial Narrow" w:hAnsi="Arial Narrow" w:cs="Times New Roman"/>
          <w:i/>
          <w:sz w:val="24"/>
          <w:szCs w:val="24"/>
          <w:lang w:val="id-ID"/>
        </w:rPr>
        <w:t xml:space="preserve"> </w:t>
      </w:r>
      <w:r w:rsidRPr="009210A1">
        <w:rPr>
          <w:rFonts w:ascii="Arial Narrow" w:hAnsi="Arial Narrow" w:cs="Times New Roman"/>
          <w:i/>
          <w:sz w:val="24"/>
          <w:szCs w:val="24"/>
        </w:rPr>
        <w:t>Nabi</w:t>
      </w:r>
      <w:r w:rsidRPr="009210A1">
        <w:rPr>
          <w:rFonts w:ascii="Arial Narrow" w:hAnsi="Arial Narrow" w:cs="Times New Roman"/>
          <w:sz w:val="24"/>
          <w:szCs w:val="24"/>
        </w:rPr>
        <w:t>,</w:t>
      </w:r>
      <w:r w:rsidRPr="009210A1">
        <w:rPr>
          <w:rFonts w:ascii="Arial Narrow" w:hAnsi="Arial Narrow" w:cs="Times New Roman"/>
          <w:sz w:val="24"/>
          <w:szCs w:val="24"/>
          <w:lang w:val="id-ID"/>
        </w:rPr>
        <w:t xml:space="preserve"> </w:t>
      </w:r>
      <w:r w:rsidRPr="009210A1">
        <w:rPr>
          <w:rFonts w:ascii="Arial Narrow" w:hAnsi="Arial Narrow" w:cs="Times New Roman"/>
          <w:sz w:val="24"/>
          <w:szCs w:val="24"/>
        </w:rPr>
        <w:t xml:space="preserve">cet. </w:t>
      </w:r>
      <w:proofErr w:type="spellStart"/>
      <w:r w:rsidRPr="009210A1">
        <w:rPr>
          <w:rFonts w:ascii="Arial Narrow" w:hAnsi="Arial Narrow" w:cs="Times New Roman"/>
          <w:sz w:val="24"/>
          <w:szCs w:val="24"/>
        </w:rPr>
        <w:t>Ke</w:t>
      </w:r>
      <w:proofErr w:type="spellEnd"/>
      <w:r w:rsidRPr="009210A1">
        <w:rPr>
          <w:rFonts w:ascii="Arial Narrow" w:hAnsi="Arial Narrow" w:cs="Times New Roman"/>
          <w:sz w:val="24"/>
          <w:szCs w:val="24"/>
          <w:lang w:val="id-ID"/>
        </w:rPr>
        <w:t xml:space="preserve">2. </w:t>
      </w:r>
      <w:r w:rsidRPr="009210A1">
        <w:rPr>
          <w:rFonts w:ascii="Arial Narrow" w:hAnsi="Arial Narrow" w:cs="Times New Roman"/>
          <w:sz w:val="24"/>
          <w:szCs w:val="24"/>
        </w:rPr>
        <w:t>Jakarta: PT</w:t>
      </w:r>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Fajar</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Intrepratama</w:t>
      </w:r>
      <w:proofErr w:type="spellEnd"/>
      <w:r w:rsidRPr="009210A1">
        <w:rPr>
          <w:rFonts w:ascii="Arial Narrow" w:hAnsi="Arial Narrow" w:cs="Times New Roman"/>
          <w:sz w:val="24"/>
          <w:szCs w:val="24"/>
          <w:lang w:val="id-ID"/>
        </w:rPr>
        <w:t xml:space="preserve"> </w:t>
      </w:r>
      <w:proofErr w:type="spellStart"/>
      <w:r w:rsidRPr="009210A1">
        <w:rPr>
          <w:rFonts w:ascii="Arial Narrow" w:hAnsi="Arial Narrow" w:cs="Times New Roman"/>
          <w:sz w:val="24"/>
          <w:szCs w:val="24"/>
        </w:rPr>
        <w:t>Mandiri</w:t>
      </w:r>
      <w:proofErr w:type="spellEnd"/>
      <w:r w:rsidRPr="009210A1">
        <w:rPr>
          <w:rFonts w:ascii="Arial Narrow" w:hAnsi="Arial Narrow" w:cs="Times New Roman"/>
          <w:sz w:val="24"/>
          <w:szCs w:val="24"/>
          <w:lang w:val="id-ID"/>
        </w:rPr>
        <w:t>.</w:t>
      </w:r>
    </w:p>
    <w:p w14:paraId="00452A44" w14:textId="77777777" w:rsidR="007F5A69" w:rsidRPr="007F5A69" w:rsidRDefault="007F5A69" w:rsidP="00BB7D16">
      <w:pPr>
        <w:pStyle w:val="FootnoteText"/>
        <w:ind w:left="851" w:hanging="851"/>
        <w:jc w:val="both"/>
        <w:rPr>
          <w:rFonts w:ascii="Arial Narrow" w:hAnsi="Arial Narrow" w:cs="Times New Roman"/>
          <w:sz w:val="24"/>
          <w:szCs w:val="24"/>
          <w:lang w:val="en-ID"/>
        </w:rPr>
      </w:pPr>
    </w:p>
    <w:p w14:paraId="787323EE" w14:textId="68E226E2" w:rsidR="00623F9B" w:rsidRPr="009210A1" w:rsidRDefault="00623F9B" w:rsidP="00BB7D16">
      <w:pPr>
        <w:pStyle w:val="FootnoteText"/>
        <w:spacing w:line="480" w:lineRule="auto"/>
        <w:ind w:left="851" w:hanging="851"/>
        <w:jc w:val="both"/>
        <w:rPr>
          <w:rFonts w:ascii="Arial Narrow" w:hAnsi="Arial Narrow" w:cs="Times New Roman"/>
          <w:sz w:val="24"/>
          <w:szCs w:val="24"/>
        </w:rPr>
      </w:pPr>
      <w:proofErr w:type="spellStart"/>
      <w:r w:rsidRPr="009210A1">
        <w:rPr>
          <w:rFonts w:ascii="Arial Narrow" w:hAnsi="Arial Narrow" w:cs="Times New Roman"/>
          <w:sz w:val="24"/>
          <w:szCs w:val="24"/>
        </w:rPr>
        <w:t>Mulazid</w:t>
      </w:r>
      <w:proofErr w:type="spellEnd"/>
      <w:r w:rsidRPr="009210A1">
        <w:rPr>
          <w:rFonts w:ascii="Arial Narrow" w:hAnsi="Arial Narrow" w:cs="Times New Roman"/>
          <w:sz w:val="24"/>
          <w:szCs w:val="24"/>
        </w:rPr>
        <w:t>, S</w:t>
      </w:r>
      <w:r w:rsidR="00BB7D16">
        <w:rPr>
          <w:rFonts w:ascii="Arial Narrow" w:hAnsi="Arial Narrow" w:cs="Times New Roman"/>
          <w:sz w:val="24"/>
          <w:szCs w:val="24"/>
        </w:rPr>
        <w:t>.</w:t>
      </w:r>
      <w:r w:rsidRPr="009210A1">
        <w:rPr>
          <w:rFonts w:ascii="Arial Narrow" w:hAnsi="Arial Narrow" w:cs="Times New Roman"/>
          <w:sz w:val="24"/>
          <w:szCs w:val="24"/>
        </w:rPr>
        <w:t xml:space="preserve"> A.</w:t>
      </w:r>
      <w:r w:rsidR="00BB7D16">
        <w:rPr>
          <w:rFonts w:ascii="Arial Narrow" w:hAnsi="Arial Narrow" w:cs="Times New Roman"/>
          <w:sz w:val="24"/>
          <w:szCs w:val="24"/>
        </w:rPr>
        <w:t xml:space="preserve"> </w:t>
      </w:r>
      <w:r w:rsidR="007F5A69">
        <w:rPr>
          <w:rFonts w:ascii="Arial Narrow" w:hAnsi="Arial Narrow" w:cs="Times New Roman"/>
          <w:sz w:val="24"/>
          <w:szCs w:val="24"/>
        </w:rPr>
        <w:t>(</w:t>
      </w:r>
      <w:r w:rsidRPr="009210A1">
        <w:rPr>
          <w:rFonts w:ascii="Arial Narrow" w:hAnsi="Arial Narrow" w:cs="Times New Roman"/>
          <w:sz w:val="24"/>
          <w:szCs w:val="24"/>
        </w:rPr>
        <w:t>2016</w:t>
      </w:r>
      <w:r w:rsidR="007F5A69">
        <w:rPr>
          <w:rFonts w:ascii="Arial Narrow" w:hAnsi="Arial Narrow" w:cs="Times New Roman"/>
          <w:sz w:val="24"/>
          <w:szCs w:val="24"/>
        </w:rPr>
        <w:t>)</w:t>
      </w:r>
      <w:r w:rsidRPr="009210A1">
        <w:rPr>
          <w:rFonts w:ascii="Arial Narrow" w:hAnsi="Arial Narrow" w:cs="Times New Roman"/>
          <w:sz w:val="24"/>
          <w:szCs w:val="24"/>
        </w:rPr>
        <w:t xml:space="preserve">. </w:t>
      </w:r>
      <w:proofErr w:type="spellStart"/>
      <w:r w:rsidRPr="009210A1">
        <w:rPr>
          <w:rFonts w:ascii="Arial Narrow" w:hAnsi="Arial Narrow" w:cs="Times New Roman"/>
          <w:i/>
          <w:sz w:val="24"/>
          <w:szCs w:val="24"/>
        </w:rPr>
        <w:t>Kedudukan</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Sistem</w:t>
      </w:r>
      <w:proofErr w:type="spellEnd"/>
      <w:r w:rsidRPr="009210A1">
        <w:rPr>
          <w:rFonts w:ascii="Arial Narrow" w:hAnsi="Arial Narrow" w:cs="Times New Roman"/>
          <w:i/>
          <w:sz w:val="24"/>
          <w:szCs w:val="24"/>
        </w:rPr>
        <w:t xml:space="preserve"> </w:t>
      </w:r>
      <w:proofErr w:type="spellStart"/>
      <w:r w:rsidRPr="009210A1">
        <w:rPr>
          <w:rFonts w:ascii="Arial Narrow" w:hAnsi="Arial Narrow" w:cs="Times New Roman"/>
          <w:i/>
          <w:sz w:val="24"/>
          <w:szCs w:val="24"/>
        </w:rPr>
        <w:t>Pegadaian</w:t>
      </w:r>
      <w:proofErr w:type="spellEnd"/>
      <w:r w:rsidRPr="009210A1">
        <w:rPr>
          <w:rFonts w:ascii="Arial Narrow" w:hAnsi="Arial Narrow" w:cs="Times New Roman"/>
          <w:i/>
          <w:sz w:val="24"/>
          <w:szCs w:val="24"/>
        </w:rPr>
        <w:t xml:space="preserve"> Syariah. </w:t>
      </w:r>
      <w:r w:rsidRPr="009210A1">
        <w:rPr>
          <w:rFonts w:ascii="Arial Narrow" w:hAnsi="Arial Narrow" w:cs="Times New Roman"/>
          <w:sz w:val="24"/>
          <w:szCs w:val="24"/>
        </w:rPr>
        <w:t xml:space="preserve">Jakarta: </w:t>
      </w:r>
      <w:proofErr w:type="spellStart"/>
      <w:r w:rsidRPr="009210A1">
        <w:rPr>
          <w:rFonts w:ascii="Arial Narrow" w:hAnsi="Arial Narrow" w:cs="Times New Roman"/>
          <w:sz w:val="24"/>
          <w:szCs w:val="24"/>
        </w:rPr>
        <w:t>Kencana</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sz w:val="24"/>
          <w:szCs w:val="24"/>
        </w:rPr>
        <w:t>Prenada</w:t>
      </w:r>
      <w:proofErr w:type="spellEnd"/>
      <w:r w:rsidRPr="009210A1">
        <w:rPr>
          <w:rFonts w:ascii="Arial Narrow" w:hAnsi="Arial Narrow" w:cs="Times New Roman"/>
          <w:sz w:val="24"/>
          <w:szCs w:val="24"/>
        </w:rPr>
        <w:t>.</w:t>
      </w:r>
    </w:p>
    <w:p w14:paraId="74364843" w14:textId="49CD0365" w:rsidR="00623F9B" w:rsidRDefault="00623F9B" w:rsidP="00BB7D16">
      <w:pPr>
        <w:pStyle w:val="FootnoteText"/>
        <w:ind w:left="851" w:hanging="851"/>
        <w:jc w:val="both"/>
        <w:rPr>
          <w:rFonts w:ascii="Arial Narrow" w:hAnsi="Arial Narrow" w:cs="Times New Roman"/>
          <w:sz w:val="24"/>
          <w:szCs w:val="24"/>
        </w:rPr>
      </w:pPr>
      <w:proofErr w:type="spellStart"/>
      <w:r w:rsidRPr="009210A1">
        <w:rPr>
          <w:rFonts w:ascii="Arial Narrow" w:hAnsi="Arial Narrow" w:cs="Times New Roman"/>
          <w:sz w:val="24"/>
          <w:szCs w:val="24"/>
        </w:rPr>
        <w:t>Pransiska</w:t>
      </w:r>
      <w:proofErr w:type="spellEnd"/>
      <w:r w:rsidRPr="009210A1">
        <w:rPr>
          <w:rFonts w:ascii="Arial Narrow" w:hAnsi="Arial Narrow" w:cs="Times New Roman"/>
          <w:sz w:val="24"/>
          <w:szCs w:val="24"/>
        </w:rPr>
        <w:t xml:space="preserve">, T. </w:t>
      </w:r>
      <w:r w:rsidR="007F5A69">
        <w:rPr>
          <w:rFonts w:ascii="Arial Narrow" w:hAnsi="Arial Narrow" w:cs="Times New Roman"/>
          <w:sz w:val="24"/>
          <w:szCs w:val="24"/>
        </w:rPr>
        <w:t>(</w:t>
      </w:r>
      <w:r w:rsidRPr="009210A1">
        <w:rPr>
          <w:rFonts w:ascii="Arial Narrow" w:hAnsi="Arial Narrow" w:cs="Times New Roman"/>
          <w:sz w:val="24"/>
          <w:szCs w:val="24"/>
        </w:rPr>
        <w:t>2011</w:t>
      </w:r>
      <w:r w:rsidR="007F5A69">
        <w:rPr>
          <w:rFonts w:ascii="Arial Narrow" w:hAnsi="Arial Narrow" w:cs="Times New Roman"/>
          <w:sz w:val="24"/>
          <w:szCs w:val="24"/>
        </w:rPr>
        <w:t>)</w:t>
      </w:r>
      <w:r w:rsidRPr="009210A1">
        <w:rPr>
          <w:rFonts w:ascii="Arial Narrow" w:hAnsi="Arial Narrow" w:cs="Times New Roman"/>
          <w:sz w:val="24"/>
          <w:szCs w:val="24"/>
        </w:rPr>
        <w:t xml:space="preserve">. Imam </w:t>
      </w:r>
      <w:proofErr w:type="spellStart"/>
      <w:r w:rsidRPr="009210A1">
        <w:rPr>
          <w:rFonts w:ascii="Arial Narrow" w:hAnsi="Arial Narrow" w:cs="Times New Roman"/>
          <w:sz w:val="24"/>
          <w:szCs w:val="24"/>
        </w:rPr>
        <w:t>Alimansyah</w:t>
      </w:r>
      <w:proofErr w:type="spellEnd"/>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Kamus</w:t>
      </w:r>
      <w:proofErr w:type="spellEnd"/>
      <w:r w:rsidRPr="009210A1">
        <w:rPr>
          <w:rFonts w:ascii="Arial Narrow" w:hAnsi="Arial Narrow" w:cs="Times New Roman"/>
          <w:i/>
          <w:iCs/>
          <w:sz w:val="24"/>
          <w:szCs w:val="24"/>
        </w:rPr>
        <w:t xml:space="preserve"> Arab-Indonesia, Indonesia-Arab. </w:t>
      </w:r>
      <w:r w:rsidRPr="009210A1">
        <w:rPr>
          <w:rFonts w:ascii="Arial Narrow" w:hAnsi="Arial Narrow" w:cs="Times New Roman"/>
          <w:sz w:val="24"/>
          <w:szCs w:val="24"/>
        </w:rPr>
        <w:t>Yogyakarta: BPFE.</w:t>
      </w:r>
    </w:p>
    <w:p w14:paraId="617F22A8" w14:textId="77777777" w:rsidR="007F5A69" w:rsidRPr="009210A1" w:rsidRDefault="007F5A69" w:rsidP="00BB7D16">
      <w:pPr>
        <w:pStyle w:val="FootnoteText"/>
        <w:ind w:left="851" w:hanging="851"/>
        <w:jc w:val="both"/>
        <w:rPr>
          <w:rFonts w:ascii="Arial Narrow" w:hAnsi="Arial Narrow" w:cs="Times New Roman"/>
          <w:sz w:val="24"/>
          <w:szCs w:val="24"/>
        </w:rPr>
      </w:pPr>
    </w:p>
    <w:p w14:paraId="65616BA8" w14:textId="60D61E1C" w:rsidR="00623F9B" w:rsidRPr="009210A1" w:rsidRDefault="00623F9B" w:rsidP="00BB7D16">
      <w:pPr>
        <w:pStyle w:val="FootnoteText"/>
        <w:spacing w:line="480" w:lineRule="auto"/>
        <w:ind w:left="851" w:hanging="851"/>
        <w:jc w:val="both"/>
        <w:rPr>
          <w:rFonts w:ascii="Arial Narrow" w:hAnsi="Arial Narrow" w:cs="Times New Roman"/>
          <w:sz w:val="24"/>
          <w:szCs w:val="24"/>
        </w:rPr>
      </w:pPr>
      <w:r w:rsidRPr="009210A1">
        <w:rPr>
          <w:rFonts w:ascii="Arial Narrow" w:hAnsi="Arial Narrow" w:cs="Times New Roman"/>
          <w:sz w:val="24"/>
          <w:szCs w:val="24"/>
        </w:rPr>
        <w:t>Setiawan, F.</w:t>
      </w:r>
      <w:r w:rsidR="007F5A69">
        <w:rPr>
          <w:rFonts w:ascii="Arial Narrow" w:hAnsi="Arial Narrow" w:cs="Times New Roman"/>
          <w:sz w:val="24"/>
          <w:szCs w:val="24"/>
        </w:rPr>
        <w:t xml:space="preserve"> (</w:t>
      </w:r>
      <w:r w:rsidRPr="009210A1">
        <w:rPr>
          <w:rFonts w:ascii="Arial Narrow" w:hAnsi="Arial Narrow" w:cs="Times New Roman"/>
          <w:sz w:val="24"/>
          <w:szCs w:val="24"/>
        </w:rPr>
        <w:t>2017</w:t>
      </w:r>
      <w:r w:rsidR="007F5A69">
        <w:rPr>
          <w:rFonts w:ascii="Arial Narrow" w:hAnsi="Arial Narrow" w:cs="Times New Roman"/>
          <w:sz w:val="24"/>
          <w:szCs w:val="24"/>
        </w:rPr>
        <w:t>)</w:t>
      </w:r>
      <w:r w:rsidRPr="009210A1">
        <w:rPr>
          <w:rFonts w:ascii="Arial Narrow" w:hAnsi="Arial Narrow" w:cs="Times New Roman"/>
          <w:sz w:val="24"/>
          <w:szCs w:val="24"/>
        </w:rPr>
        <w:t xml:space="preserve">. </w:t>
      </w:r>
      <w:proofErr w:type="spellStart"/>
      <w:r w:rsidRPr="009210A1">
        <w:rPr>
          <w:rFonts w:ascii="Arial Narrow" w:hAnsi="Arial Narrow" w:cs="Times New Roman"/>
          <w:i/>
          <w:iCs/>
          <w:sz w:val="24"/>
          <w:szCs w:val="24"/>
        </w:rPr>
        <w:t>Buku</w:t>
      </w:r>
      <w:proofErr w:type="spellEnd"/>
      <w:r w:rsidRPr="009210A1">
        <w:rPr>
          <w:rFonts w:ascii="Arial Narrow" w:hAnsi="Arial Narrow" w:cs="Times New Roman"/>
          <w:i/>
          <w:iCs/>
          <w:sz w:val="24"/>
          <w:szCs w:val="24"/>
        </w:rPr>
        <w:t xml:space="preserve"> Ajar Lembaga </w:t>
      </w:r>
      <w:proofErr w:type="spellStart"/>
      <w:r w:rsidRPr="009210A1">
        <w:rPr>
          <w:rFonts w:ascii="Arial Narrow" w:hAnsi="Arial Narrow" w:cs="Times New Roman"/>
          <w:i/>
          <w:iCs/>
          <w:sz w:val="24"/>
          <w:szCs w:val="24"/>
        </w:rPr>
        <w:t>Keuangan</w:t>
      </w:r>
      <w:proofErr w:type="spellEnd"/>
      <w:r w:rsidRPr="009210A1">
        <w:rPr>
          <w:rFonts w:ascii="Arial Narrow" w:hAnsi="Arial Narrow" w:cs="Times New Roman"/>
          <w:i/>
          <w:iCs/>
          <w:sz w:val="24"/>
          <w:szCs w:val="24"/>
        </w:rPr>
        <w:t xml:space="preserve"> Syariah </w:t>
      </w:r>
      <w:proofErr w:type="spellStart"/>
      <w:proofErr w:type="gramStart"/>
      <w:r w:rsidRPr="009210A1">
        <w:rPr>
          <w:rFonts w:ascii="Arial Narrow" w:hAnsi="Arial Narrow" w:cs="Times New Roman"/>
          <w:i/>
          <w:iCs/>
          <w:sz w:val="24"/>
          <w:szCs w:val="24"/>
        </w:rPr>
        <w:t>Non Bank</w:t>
      </w:r>
      <w:proofErr w:type="spellEnd"/>
      <w:proofErr w:type="gramEnd"/>
      <w:r w:rsidRPr="009210A1">
        <w:rPr>
          <w:rFonts w:ascii="Arial Narrow" w:hAnsi="Arial Narrow" w:cs="Times New Roman"/>
          <w:i/>
          <w:iCs/>
          <w:sz w:val="24"/>
          <w:szCs w:val="24"/>
        </w:rPr>
        <w:t xml:space="preserve">. </w:t>
      </w:r>
      <w:r w:rsidRPr="009210A1">
        <w:rPr>
          <w:rFonts w:ascii="Arial Narrow" w:hAnsi="Arial Narrow" w:cs="Times New Roman"/>
          <w:sz w:val="24"/>
          <w:szCs w:val="24"/>
        </w:rPr>
        <w:t>Jakarta: Duta Media.</w:t>
      </w:r>
    </w:p>
    <w:p w14:paraId="656C0A0F" w14:textId="69212F2B" w:rsidR="00623F9B" w:rsidRPr="009210A1" w:rsidRDefault="00623F9B" w:rsidP="00BB7D16">
      <w:pPr>
        <w:pStyle w:val="FootnoteText"/>
        <w:spacing w:line="480" w:lineRule="auto"/>
        <w:ind w:left="851" w:hanging="851"/>
        <w:jc w:val="both"/>
        <w:rPr>
          <w:rFonts w:ascii="Arial Narrow" w:hAnsi="Arial Narrow" w:cs="Times New Roman"/>
          <w:bCs/>
          <w:sz w:val="24"/>
          <w:szCs w:val="24"/>
        </w:rPr>
      </w:pPr>
      <w:proofErr w:type="spellStart"/>
      <w:r w:rsidRPr="009210A1">
        <w:rPr>
          <w:rFonts w:ascii="Arial Narrow" w:hAnsi="Arial Narrow" w:cs="Times New Roman"/>
          <w:bCs/>
          <w:sz w:val="24"/>
          <w:szCs w:val="24"/>
        </w:rPr>
        <w:t>Solihin</w:t>
      </w:r>
      <w:proofErr w:type="spellEnd"/>
      <w:r w:rsidRPr="009210A1">
        <w:rPr>
          <w:rFonts w:ascii="Arial Narrow" w:hAnsi="Arial Narrow" w:cs="Times New Roman"/>
          <w:bCs/>
          <w:sz w:val="24"/>
          <w:szCs w:val="24"/>
        </w:rPr>
        <w:t>, I</w:t>
      </w:r>
      <w:r w:rsidR="00BB7D16">
        <w:rPr>
          <w:rFonts w:ascii="Arial Narrow" w:hAnsi="Arial Narrow" w:cs="Times New Roman"/>
          <w:bCs/>
          <w:sz w:val="24"/>
          <w:szCs w:val="24"/>
        </w:rPr>
        <w:t>.</w:t>
      </w:r>
      <w:r w:rsidRPr="009210A1">
        <w:rPr>
          <w:rFonts w:ascii="Arial Narrow" w:hAnsi="Arial Narrow" w:cs="Times New Roman"/>
          <w:bCs/>
          <w:sz w:val="24"/>
          <w:szCs w:val="24"/>
        </w:rPr>
        <w:t xml:space="preserve">A. </w:t>
      </w:r>
      <w:r w:rsidR="007F5A69">
        <w:rPr>
          <w:rFonts w:ascii="Arial Narrow" w:hAnsi="Arial Narrow" w:cs="Times New Roman"/>
          <w:bCs/>
          <w:sz w:val="24"/>
          <w:szCs w:val="24"/>
        </w:rPr>
        <w:t>(</w:t>
      </w:r>
      <w:r w:rsidRPr="009210A1">
        <w:rPr>
          <w:rFonts w:ascii="Arial Narrow" w:hAnsi="Arial Narrow" w:cs="Times New Roman"/>
          <w:bCs/>
          <w:sz w:val="24"/>
          <w:szCs w:val="24"/>
        </w:rPr>
        <w:t>2010</w:t>
      </w:r>
      <w:r w:rsidR="007F5A69">
        <w:rPr>
          <w:rFonts w:ascii="Arial Narrow" w:hAnsi="Arial Narrow" w:cs="Times New Roman"/>
          <w:bCs/>
          <w:sz w:val="24"/>
          <w:szCs w:val="24"/>
        </w:rPr>
        <w:t>)</w:t>
      </w:r>
      <w:r w:rsidRPr="009210A1">
        <w:rPr>
          <w:rFonts w:ascii="Arial Narrow" w:hAnsi="Arial Narrow" w:cs="Times New Roman"/>
          <w:bCs/>
          <w:sz w:val="24"/>
          <w:szCs w:val="24"/>
        </w:rPr>
        <w:t xml:space="preserve">. </w:t>
      </w:r>
      <w:proofErr w:type="spellStart"/>
      <w:r w:rsidRPr="009210A1">
        <w:rPr>
          <w:rFonts w:ascii="Arial Narrow" w:hAnsi="Arial Narrow" w:cs="Times New Roman"/>
          <w:bCs/>
          <w:i/>
          <w:iCs/>
          <w:sz w:val="24"/>
          <w:szCs w:val="24"/>
        </w:rPr>
        <w:t>Buku</w:t>
      </w:r>
      <w:proofErr w:type="spellEnd"/>
      <w:r w:rsidRPr="009210A1">
        <w:rPr>
          <w:rFonts w:ascii="Arial Narrow" w:hAnsi="Arial Narrow" w:cs="Times New Roman"/>
          <w:bCs/>
          <w:i/>
          <w:iCs/>
          <w:sz w:val="24"/>
          <w:szCs w:val="24"/>
        </w:rPr>
        <w:t xml:space="preserve"> </w:t>
      </w:r>
      <w:proofErr w:type="spellStart"/>
      <w:r w:rsidRPr="009210A1">
        <w:rPr>
          <w:rFonts w:ascii="Arial Narrow" w:hAnsi="Arial Narrow" w:cs="Times New Roman"/>
          <w:bCs/>
          <w:i/>
          <w:iCs/>
          <w:sz w:val="24"/>
          <w:szCs w:val="24"/>
        </w:rPr>
        <w:t>Pintar</w:t>
      </w:r>
      <w:proofErr w:type="spellEnd"/>
      <w:r w:rsidRPr="009210A1">
        <w:rPr>
          <w:rFonts w:ascii="Arial Narrow" w:hAnsi="Arial Narrow" w:cs="Times New Roman"/>
          <w:bCs/>
          <w:i/>
          <w:iCs/>
          <w:sz w:val="24"/>
          <w:szCs w:val="24"/>
        </w:rPr>
        <w:t xml:space="preserve"> </w:t>
      </w:r>
      <w:proofErr w:type="spellStart"/>
      <w:r w:rsidRPr="009210A1">
        <w:rPr>
          <w:rFonts w:ascii="Arial Narrow" w:hAnsi="Arial Narrow" w:cs="Times New Roman"/>
          <w:bCs/>
          <w:i/>
          <w:iCs/>
          <w:sz w:val="24"/>
          <w:szCs w:val="24"/>
        </w:rPr>
        <w:t>Ekonomi</w:t>
      </w:r>
      <w:proofErr w:type="spellEnd"/>
      <w:r w:rsidRPr="009210A1">
        <w:rPr>
          <w:rFonts w:ascii="Arial Narrow" w:hAnsi="Arial Narrow" w:cs="Times New Roman"/>
          <w:bCs/>
          <w:i/>
          <w:iCs/>
          <w:sz w:val="24"/>
          <w:szCs w:val="24"/>
        </w:rPr>
        <w:t xml:space="preserve"> Syariah. </w:t>
      </w:r>
      <w:r w:rsidRPr="009210A1">
        <w:rPr>
          <w:rFonts w:ascii="Arial Narrow" w:hAnsi="Arial Narrow" w:cs="Times New Roman"/>
          <w:bCs/>
          <w:sz w:val="24"/>
          <w:szCs w:val="24"/>
        </w:rPr>
        <w:t>Jakarta: Gramedia Pustaka Utama.</w:t>
      </w:r>
    </w:p>
    <w:p w14:paraId="7CCACF37" w14:textId="7BF5C33C" w:rsidR="00623F9B" w:rsidRPr="009210A1" w:rsidRDefault="00623F9B" w:rsidP="00BB7D16">
      <w:pPr>
        <w:pStyle w:val="FootnoteText"/>
        <w:spacing w:line="480" w:lineRule="auto"/>
        <w:ind w:left="851" w:hanging="851"/>
        <w:jc w:val="both"/>
        <w:rPr>
          <w:rFonts w:ascii="Arial Narrow" w:hAnsi="Arial Narrow" w:cs="Times New Roman"/>
          <w:sz w:val="24"/>
          <w:szCs w:val="24"/>
        </w:rPr>
      </w:pPr>
      <w:proofErr w:type="spellStart"/>
      <w:r w:rsidRPr="009210A1">
        <w:rPr>
          <w:rFonts w:ascii="Arial Narrow" w:hAnsi="Arial Narrow" w:cs="Times New Roman"/>
          <w:sz w:val="24"/>
          <w:szCs w:val="24"/>
        </w:rPr>
        <w:t>Stedi</w:t>
      </w:r>
      <w:proofErr w:type="spellEnd"/>
      <w:r w:rsidRPr="009210A1">
        <w:rPr>
          <w:rFonts w:ascii="Arial Narrow" w:hAnsi="Arial Narrow" w:cs="Times New Roman"/>
          <w:sz w:val="24"/>
          <w:szCs w:val="24"/>
        </w:rPr>
        <w:t xml:space="preserve">, A. </w:t>
      </w:r>
      <w:r w:rsidR="007F5A69">
        <w:rPr>
          <w:rFonts w:ascii="Arial Narrow" w:hAnsi="Arial Narrow" w:cs="Times New Roman"/>
          <w:sz w:val="24"/>
          <w:szCs w:val="24"/>
        </w:rPr>
        <w:t>(</w:t>
      </w:r>
      <w:r w:rsidRPr="009210A1">
        <w:rPr>
          <w:rFonts w:ascii="Arial Narrow" w:hAnsi="Arial Narrow" w:cs="Times New Roman"/>
          <w:sz w:val="24"/>
          <w:szCs w:val="24"/>
        </w:rPr>
        <w:t>2011</w:t>
      </w:r>
      <w:r w:rsidR="007F5A69">
        <w:rPr>
          <w:rFonts w:ascii="Arial Narrow" w:hAnsi="Arial Narrow" w:cs="Times New Roman"/>
          <w:sz w:val="24"/>
          <w:szCs w:val="24"/>
        </w:rPr>
        <w:t>)</w:t>
      </w:r>
      <w:r w:rsidRPr="009210A1">
        <w:rPr>
          <w:rFonts w:ascii="Arial Narrow" w:hAnsi="Arial Narrow" w:cs="Times New Roman"/>
          <w:sz w:val="24"/>
          <w:szCs w:val="24"/>
        </w:rPr>
        <w:t xml:space="preserve">. </w:t>
      </w:r>
      <w:r w:rsidRPr="009210A1">
        <w:rPr>
          <w:rFonts w:ascii="Arial Narrow" w:hAnsi="Arial Narrow" w:cs="Times New Roman"/>
          <w:i/>
          <w:sz w:val="24"/>
          <w:szCs w:val="24"/>
        </w:rPr>
        <w:t xml:space="preserve">Hukum </w:t>
      </w:r>
      <w:proofErr w:type="spellStart"/>
      <w:r w:rsidRPr="009210A1">
        <w:rPr>
          <w:rFonts w:ascii="Arial Narrow" w:hAnsi="Arial Narrow" w:cs="Times New Roman"/>
          <w:i/>
          <w:sz w:val="24"/>
          <w:szCs w:val="24"/>
        </w:rPr>
        <w:t>Gadai</w:t>
      </w:r>
      <w:proofErr w:type="spellEnd"/>
      <w:r w:rsidRPr="009210A1">
        <w:rPr>
          <w:rFonts w:ascii="Arial Narrow" w:hAnsi="Arial Narrow" w:cs="Times New Roman"/>
          <w:i/>
          <w:sz w:val="24"/>
          <w:szCs w:val="24"/>
        </w:rPr>
        <w:t xml:space="preserve"> Syariah. </w:t>
      </w:r>
      <w:r w:rsidRPr="009210A1">
        <w:rPr>
          <w:rFonts w:ascii="Arial Narrow" w:hAnsi="Arial Narrow" w:cs="Times New Roman"/>
          <w:sz w:val="24"/>
          <w:szCs w:val="24"/>
        </w:rPr>
        <w:t xml:space="preserve">Bandung: </w:t>
      </w:r>
      <w:proofErr w:type="spellStart"/>
      <w:r w:rsidRPr="009210A1">
        <w:rPr>
          <w:rFonts w:ascii="Arial Narrow" w:hAnsi="Arial Narrow" w:cs="Times New Roman"/>
          <w:sz w:val="24"/>
          <w:szCs w:val="24"/>
        </w:rPr>
        <w:t>Alfabeta</w:t>
      </w:r>
      <w:proofErr w:type="spellEnd"/>
      <w:r w:rsidRPr="009210A1">
        <w:rPr>
          <w:rFonts w:ascii="Arial Narrow" w:hAnsi="Arial Narrow" w:cs="Times New Roman"/>
          <w:sz w:val="24"/>
          <w:szCs w:val="24"/>
        </w:rPr>
        <w:t>.</w:t>
      </w:r>
    </w:p>
    <w:p w14:paraId="0B7C7528" w14:textId="77777777" w:rsidR="00774D40" w:rsidRPr="009210A1" w:rsidRDefault="00774D40" w:rsidP="00BB7D16">
      <w:pPr>
        <w:pStyle w:val="FootnoteText"/>
        <w:spacing w:line="360" w:lineRule="auto"/>
        <w:ind w:firstLine="720"/>
        <w:rPr>
          <w:rFonts w:ascii="Arial Narrow" w:hAnsi="Arial Narrow" w:cs="Times New Roman"/>
          <w:b/>
          <w:bCs/>
          <w:sz w:val="24"/>
          <w:szCs w:val="24"/>
        </w:rPr>
      </w:pPr>
    </w:p>
    <w:sectPr w:rsidR="00774D40" w:rsidRPr="009210A1" w:rsidSect="00865547">
      <w:pgSz w:w="11906" w:h="16838"/>
      <w:pgMar w:top="1701" w:right="1701" w:bottom="1701"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2A7B2" w14:textId="77777777" w:rsidR="00E238C2" w:rsidRDefault="00E238C2" w:rsidP="00EF2144">
      <w:pPr>
        <w:spacing w:after="0" w:line="240" w:lineRule="auto"/>
      </w:pPr>
      <w:r>
        <w:separator/>
      </w:r>
    </w:p>
  </w:endnote>
  <w:endnote w:type="continuationSeparator" w:id="0">
    <w:p w14:paraId="35E071D1" w14:textId="77777777" w:rsidR="00E238C2" w:rsidRDefault="00E238C2" w:rsidP="00EF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281225"/>
      <w:docPartObj>
        <w:docPartGallery w:val="Page Numbers (Bottom of Page)"/>
        <w:docPartUnique/>
      </w:docPartObj>
    </w:sdtPr>
    <w:sdtEndPr>
      <w:rPr>
        <w:noProof/>
      </w:rPr>
    </w:sdtEndPr>
    <w:sdtContent>
      <w:p w14:paraId="3200DCE2" w14:textId="020131A0" w:rsidR="00865547" w:rsidRDefault="00865547">
        <w:pPr>
          <w:pStyle w:val="Footer"/>
        </w:pPr>
        <w:r w:rsidRPr="00D025C9">
          <w:rPr>
            <w:rFonts w:ascii="Arial" w:hAnsi="Arial" w:cs="Arial"/>
            <w:noProof/>
          </w:rPr>
          <w:drawing>
            <wp:anchor distT="0" distB="0" distL="114300" distR="114300" simplePos="0" relativeHeight="251659264" behindDoc="0" locked="0" layoutInCell="1" allowOverlap="1" wp14:anchorId="19270115" wp14:editId="54E683A9">
              <wp:simplePos x="0" y="0"/>
              <wp:positionH relativeFrom="column">
                <wp:posOffset>257810</wp:posOffset>
              </wp:positionH>
              <wp:positionV relativeFrom="paragraph">
                <wp:posOffset>-203835</wp:posOffset>
              </wp:positionV>
              <wp:extent cx="485140" cy="5994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140" cy="59944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D0DA230" w14:textId="77777777" w:rsidR="00865547" w:rsidRDefault="00865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13664"/>
      <w:docPartObj>
        <w:docPartGallery w:val="Page Numbers (Bottom of Page)"/>
        <w:docPartUnique/>
      </w:docPartObj>
    </w:sdtPr>
    <w:sdtEndPr>
      <w:rPr>
        <w:noProof/>
      </w:rPr>
    </w:sdtEndPr>
    <w:sdtContent>
      <w:p w14:paraId="67B23D73" w14:textId="43AB5670" w:rsidR="00865547" w:rsidRDefault="00865547">
        <w:pPr>
          <w:pStyle w:val="Footer"/>
          <w:jc w:val="right"/>
        </w:pPr>
        <w:r w:rsidRPr="00D025C9">
          <w:rPr>
            <w:rFonts w:ascii="Arial" w:hAnsi="Arial" w:cs="Arial"/>
            <w:noProof/>
          </w:rPr>
          <w:drawing>
            <wp:anchor distT="0" distB="0" distL="114300" distR="114300" simplePos="0" relativeHeight="251661312" behindDoc="0" locked="0" layoutInCell="1" allowOverlap="1" wp14:anchorId="1F1FECD1" wp14:editId="3729A858">
              <wp:simplePos x="0" y="0"/>
              <wp:positionH relativeFrom="column">
                <wp:posOffset>4666615</wp:posOffset>
              </wp:positionH>
              <wp:positionV relativeFrom="paragraph">
                <wp:posOffset>-203200</wp:posOffset>
              </wp:positionV>
              <wp:extent cx="485140" cy="5994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485140" cy="59944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5AF303D" w14:textId="77777777" w:rsidR="00865547" w:rsidRDefault="00865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785950"/>
      <w:docPartObj>
        <w:docPartGallery w:val="Page Numbers (Bottom of Page)"/>
        <w:docPartUnique/>
      </w:docPartObj>
    </w:sdtPr>
    <w:sdtEndPr>
      <w:rPr>
        <w:noProof/>
      </w:rPr>
    </w:sdtEndPr>
    <w:sdtContent>
      <w:p w14:paraId="12FD772A" w14:textId="190A8BA8" w:rsidR="007142C2" w:rsidRDefault="007142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5D0D4" w14:textId="77777777" w:rsidR="00865547" w:rsidRDefault="00865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4EFC6" w14:textId="77777777" w:rsidR="00E238C2" w:rsidRDefault="00E238C2" w:rsidP="00EF2144">
      <w:pPr>
        <w:spacing w:after="0" w:line="240" w:lineRule="auto"/>
      </w:pPr>
      <w:r>
        <w:separator/>
      </w:r>
    </w:p>
  </w:footnote>
  <w:footnote w:type="continuationSeparator" w:id="0">
    <w:p w14:paraId="789D3447" w14:textId="77777777" w:rsidR="00E238C2" w:rsidRDefault="00E238C2" w:rsidP="00EF2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D25C7" w14:textId="77777777" w:rsidR="00865547" w:rsidRDefault="00865547" w:rsidP="00865547">
    <w:pPr>
      <w:pStyle w:val="Header"/>
      <w:jc w:val="right"/>
      <w:rPr>
        <w:rFonts w:ascii="Arial" w:hAnsi="Arial" w:cs="Arial"/>
        <w:color w:val="000000" w:themeColor="text1"/>
        <w:lang w:val="en-GB"/>
      </w:rPr>
    </w:pPr>
  </w:p>
  <w:p w14:paraId="05652EB0" w14:textId="77777777" w:rsidR="00865547" w:rsidRDefault="00865547" w:rsidP="00865547">
    <w:pPr>
      <w:pStyle w:val="Header"/>
      <w:jc w:val="right"/>
      <w:rPr>
        <w:rFonts w:ascii="Arial" w:hAnsi="Arial" w:cs="Arial"/>
        <w:color w:val="000000" w:themeColor="text1"/>
        <w:lang w:val="en-GB"/>
      </w:rPr>
    </w:pPr>
  </w:p>
  <w:p w14:paraId="0565663F" w14:textId="77777777" w:rsidR="00865547" w:rsidRDefault="00865547" w:rsidP="00865547">
    <w:pPr>
      <w:pStyle w:val="Header"/>
      <w:jc w:val="right"/>
      <w:rPr>
        <w:rFonts w:ascii="Arial" w:hAnsi="Arial" w:cs="Arial"/>
        <w:color w:val="000000" w:themeColor="text1"/>
        <w:lang w:val="en-GB"/>
      </w:rPr>
    </w:pPr>
  </w:p>
  <w:p w14:paraId="30A2898E" w14:textId="77777777" w:rsidR="00865547" w:rsidRDefault="00865547" w:rsidP="00865547">
    <w:pPr>
      <w:pStyle w:val="Header"/>
      <w:jc w:val="right"/>
      <w:rPr>
        <w:rFonts w:ascii="Arial" w:hAnsi="Arial" w:cs="Arial"/>
        <w:color w:val="000000" w:themeColor="text1"/>
        <w:lang w:val="en-GB"/>
      </w:rPr>
    </w:pPr>
  </w:p>
  <w:p w14:paraId="758023F0" w14:textId="0583E987" w:rsidR="00865547" w:rsidRPr="00542E14" w:rsidRDefault="00E238C2" w:rsidP="00865547">
    <w:pPr>
      <w:pStyle w:val="Header"/>
      <w:jc w:val="right"/>
      <w:rPr>
        <w:rFonts w:ascii="Arial" w:hAnsi="Arial" w:cs="Arial"/>
      </w:rPr>
    </w:pPr>
    <w:r>
      <w:rPr>
        <w:noProof/>
      </w:rPr>
      <w:pict w14:anchorId="1951E30D">
        <v:shapetype id="_x0000_t32" coordsize="21600,21600" o:spt="32" o:oned="t" path="m,l21600,21600e" filled="f">
          <v:path arrowok="t" fillok="f" o:connecttype="none"/>
          <o:lock v:ext="edit" shapetype="t"/>
        </v:shapetype>
        <v:shape id="Straight Arrow Connector 9" o:spid="_x0000_s2049" type="#_x0000_t32" style="position:absolute;left:0;text-align:left;margin-left:1.95pt;margin-top:27.55pt;width:42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"/>
      </w:pict>
    </w:r>
    <w:r w:rsidR="00865547" w:rsidRPr="00542E14">
      <w:rPr>
        <w:rFonts w:ascii="Arial" w:hAnsi="Arial" w:cs="Arial"/>
        <w:color w:val="000000" w:themeColor="text1"/>
        <w:lang w:val="en-GB"/>
      </w:rPr>
      <w:t xml:space="preserve">JIM </w:t>
    </w:r>
    <w:proofErr w:type="gramStart"/>
    <w:r w:rsidR="00865547" w:rsidRPr="00542E14">
      <w:rPr>
        <w:rFonts w:ascii="Arial" w:hAnsi="Arial" w:cs="Arial"/>
        <w:color w:val="000000" w:themeColor="text1"/>
        <w:lang w:val="en-GB"/>
      </w:rPr>
      <w:t>Vol .</w:t>
    </w:r>
    <w:proofErr w:type="gramEnd"/>
    <w:r w:rsidR="00865547" w:rsidRPr="00542E14">
      <w:rPr>
        <w:rFonts w:ascii="Arial" w:hAnsi="Arial" w:cs="Arial"/>
        <w:color w:val="000000" w:themeColor="text1"/>
        <w:lang w:val="en-GB"/>
      </w:rPr>
      <w:t xml:space="preserve"> </w:t>
    </w:r>
    <w:r w:rsidR="00865547">
      <w:rPr>
        <w:rFonts w:ascii="Arial" w:hAnsi="Arial" w:cs="Arial"/>
        <w:color w:val="000000" w:themeColor="text1"/>
        <w:lang w:val="en-GB"/>
      </w:rPr>
      <w:t>2</w:t>
    </w:r>
    <w:r w:rsidR="00865547" w:rsidRPr="00542E14">
      <w:rPr>
        <w:rFonts w:ascii="Arial" w:hAnsi="Arial" w:cs="Arial"/>
        <w:color w:val="000000" w:themeColor="text1"/>
        <w:lang w:val="en-GB"/>
      </w:rPr>
      <w:t xml:space="preserve"> No. </w:t>
    </w:r>
    <w:r w:rsidR="00865547">
      <w:rPr>
        <w:rFonts w:ascii="Arial" w:hAnsi="Arial" w:cs="Arial"/>
        <w:color w:val="000000" w:themeColor="text1"/>
        <w:lang w:val="en-GB"/>
      </w:rPr>
      <w:t>1</w:t>
    </w:r>
    <w:r w:rsidR="00865547" w:rsidRPr="00542E14">
      <w:rPr>
        <w:rFonts w:ascii="Arial" w:hAnsi="Arial" w:cs="Arial"/>
        <w:color w:val="000000" w:themeColor="text1"/>
        <w:lang w:val="en-GB"/>
      </w:rPr>
      <w:t xml:space="preserve"> </w:t>
    </w:r>
    <w:r w:rsidR="00865547">
      <w:rPr>
        <w:rFonts w:ascii="Arial" w:hAnsi="Arial" w:cs="Arial"/>
        <w:color w:val="000000" w:themeColor="text1"/>
        <w:lang w:val="en-GB"/>
      </w:rPr>
      <w:t>April</w:t>
    </w:r>
    <w:r w:rsidR="00865547" w:rsidRPr="00542E14">
      <w:rPr>
        <w:rFonts w:ascii="Arial" w:hAnsi="Arial" w:cs="Arial"/>
        <w:color w:val="000000" w:themeColor="text1"/>
        <w:lang w:val="en-GB"/>
      </w:rPr>
      <w:t xml:space="preserve"> 202</w:t>
    </w:r>
    <w:r w:rsidR="00865547">
      <w:rPr>
        <w:rFonts w:ascii="Arial" w:hAnsi="Arial" w:cs="Arial"/>
        <w:color w:val="000000" w:themeColor="text1"/>
        <w:lang w:val="en-GB"/>
      </w:rPr>
      <w:t>0</w:t>
    </w:r>
  </w:p>
  <w:p w14:paraId="4FEFB38F" w14:textId="77777777" w:rsidR="00865547" w:rsidRDefault="00865547" w:rsidP="00865547">
    <w:pPr>
      <w:pStyle w:val="Header"/>
    </w:pPr>
  </w:p>
  <w:p w14:paraId="267C45D5" w14:textId="77777777" w:rsidR="00865547" w:rsidRDefault="0086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F7D9E" w14:textId="77777777" w:rsidR="00865547" w:rsidRDefault="00865547" w:rsidP="00865547">
    <w:pPr>
      <w:pStyle w:val="Header"/>
      <w:jc w:val="right"/>
      <w:rPr>
        <w:rFonts w:ascii="Tw Cen MT Condensed" w:hAnsi="Tw Cen MT Condensed"/>
        <w:sz w:val="28"/>
        <w:szCs w:val="28"/>
        <w:lang w:val="en-GB"/>
      </w:rPr>
    </w:pPr>
  </w:p>
  <w:p w14:paraId="4CA706A0" w14:textId="77777777" w:rsidR="00865547" w:rsidRDefault="00865547" w:rsidP="00865547">
    <w:pPr>
      <w:pStyle w:val="Header"/>
      <w:jc w:val="right"/>
      <w:rPr>
        <w:rFonts w:ascii="Tw Cen MT Condensed" w:hAnsi="Tw Cen MT Condensed"/>
        <w:sz w:val="28"/>
        <w:szCs w:val="28"/>
        <w:lang w:val="en-GB"/>
      </w:rPr>
    </w:pPr>
  </w:p>
  <w:p w14:paraId="665C7F13" w14:textId="77777777" w:rsidR="00865547" w:rsidRDefault="00865547" w:rsidP="00865547">
    <w:pPr>
      <w:pStyle w:val="Header"/>
      <w:jc w:val="right"/>
      <w:rPr>
        <w:rFonts w:ascii="Tw Cen MT Condensed" w:hAnsi="Tw Cen MT Condensed"/>
        <w:sz w:val="28"/>
        <w:szCs w:val="28"/>
        <w:lang w:val="en-GB"/>
      </w:rPr>
    </w:pPr>
  </w:p>
  <w:p w14:paraId="70BBED81" w14:textId="16720226" w:rsidR="00865547" w:rsidRPr="002F4689" w:rsidRDefault="00865547" w:rsidP="00865547">
    <w:pPr>
      <w:pStyle w:val="Header"/>
      <w:jc w:val="right"/>
      <w:rPr>
        <w:rFonts w:ascii="Tw Cen MT Condensed" w:hAnsi="Tw Cen MT Condensed"/>
        <w:lang w:val="en-GB"/>
      </w:rPr>
    </w:pPr>
    <w:r>
      <w:rPr>
        <w:rFonts w:ascii="Tw Cen MT Condensed" w:hAnsi="Tw Cen MT Condensed"/>
        <w:sz w:val="28"/>
        <w:szCs w:val="28"/>
        <w:lang w:val="en-GB"/>
      </w:rPr>
      <w:t>Lestari,</w:t>
    </w:r>
    <w:r w:rsidRPr="003245E4">
      <w:rPr>
        <w:rFonts w:ascii="Tw Cen MT Condensed" w:hAnsi="Tw Cen MT Condensed"/>
        <w:sz w:val="28"/>
        <w:szCs w:val="28"/>
        <w:lang w:val="en-GB"/>
      </w:rPr>
      <w:t xml:space="preserve"> </w:t>
    </w:r>
    <w:r>
      <w:rPr>
        <w:rFonts w:ascii="Tw Cen MT Condensed" w:hAnsi="Tw Cen MT Condensed"/>
        <w:sz w:val="28"/>
        <w:szCs w:val="28"/>
        <w:lang w:val="en-GB"/>
      </w:rPr>
      <w:t xml:space="preserve">Sufyan, &amp; </w:t>
    </w:r>
    <w:proofErr w:type="spellStart"/>
    <w:r>
      <w:rPr>
        <w:rFonts w:ascii="Tw Cen MT Condensed" w:hAnsi="Tw Cen MT Condensed"/>
        <w:sz w:val="28"/>
        <w:szCs w:val="28"/>
        <w:lang w:val="en-GB"/>
      </w:rPr>
      <w:t>Mauluddin</w:t>
    </w:r>
    <w:proofErr w:type="spellEnd"/>
    <w:r>
      <w:rPr>
        <w:rFonts w:ascii="Tw Cen MT Condensed" w:hAnsi="Tw Cen MT Condensed"/>
        <w:sz w:val="28"/>
        <w:szCs w:val="28"/>
        <w:lang w:val="en-GB"/>
      </w:rPr>
      <w:t xml:space="preserve">: </w:t>
    </w:r>
    <w:proofErr w:type="spellStart"/>
    <w:r>
      <w:rPr>
        <w:rFonts w:ascii="Tw Cen MT Condensed" w:hAnsi="Tw Cen MT Condensed"/>
        <w:sz w:val="28"/>
        <w:szCs w:val="28"/>
        <w:lang w:val="en-GB"/>
      </w:rPr>
      <w:t>Pemanfaatan</w:t>
    </w:r>
    <w:proofErr w:type="spellEnd"/>
    <w:r>
      <w:rPr>
        <w:rFonts w:ascii="Tw Cen MT Condensed" w:hAnsi="Tw Cen MT Condensed"/>
        <w:sz w:val="28"/>
        <w:szCs w:val="28"/>
        <w:lang w:val="en-GB"/>
      </w:rPr>
      <w:t xml:space="preserve"> </w:t>
    </w:r>
    <w:proofErr w:type="spellStart"/>
    <w:r>
      <w:rPr>
        <w:rFonts w:ascii="Tw Cen MT Condensed" w:hAnsi="Tw Cen MT Condensed"/>
        <w:sz w:val="28"/>
        <w:szCs w:val="28"/>
        <w:lang w:val="en-GB"/>
      </w:rPr>
      <w:t>barang</w:t>
    </w:r>
    <w:proofErr w:type="spellEnd"/>
    <w:r>
      <w:rPr>
        <w:rFonts w:ascii="Tw Cen MT Condensed" w:hAnsi="Tw Cen MT Condensed"/>
        <w:sz w:val="28"/>
        <w:szCs w:val="28"/>
        <w:lang w:val="en-GB"/>
      </w:rPr>
      <w:t xml:space="preserve"> </w:t>
    </w:r>
    <w:proofErr w:type="spellStart"/>
    <w:r>
      <w:rPr>
        <w:rFonts w:ascii="Tw Cen MT Condensed" w:hAnsi="Tw Cen MT Condensed"/>
        <w:sz w:val="28"/>
        <w:szCs w:val="28"/>
        <w:lang w:val="en-GB"/>
      </w:rPr>
      <w:t>gadai</w:t>
    </w:r>
    <w:proofErr w:type="spellEnd"/>
    <w:r>
      <w:rPr>
        <w:rFonts w:ascii="Tw Cen MT Condensed" w:hAnsi="Tw Cen MT Condensed"/>
        <w:sz w:val="28"/>
        <w:szCs w:val="28"/>
        <w:lang w:val="en-GB"/>
      </w:rPr>
      <w:t>…</w:t>
    </w:r>
  </w:p>
  <w:p w14:paraId="749358EF" w14:textId="77777777" w:rsidR="00865547" w:rsidRPr="000601BE" w:rsidRDefault="00E238C2" w:rsidP="00865547">
    <w:pPr>
      <w:pStyle w:val="Header"/>
      <w:rPr>
        <w:rFonts w:asciiTheme="majorBidi" w:hAnsiTheme="majorBidi" w:cstheme="majorBidi"/>
        <w:sz w:val="24"/>
        <w:szCs w:val="24"/>
      </w:rPr>
    </w:pPr>
    <w:r>
      <w:rPr>
        <w:noProof/>
      </w:rPr>
      <w:pict w14:anchorId="1B7BA028">
        <v:shapetype id="_x0000_t32" coordsize="21600,21600" o:spt="32" o:oned="t" path="m,l21600,21600e" filled="f">
          <v:path arrowok="t" fillok="f" o:connecttype="none"/>
          <o:lock v:ext="edit" shapetype="t"/>
        </v:shapetype>
        <v:shape id="Straight Arrow Connector 10" o:spid="_x0000_s2050" type="#_x0000_t32" style="position:absolute;margin-left:-1.05pt;margin-top:16.2pt;width:429.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"/>
      </w:pict>
    </w:r>
  </w:p>
  <w:p w14:paraId="78C2A1DB" w14:textId="77777777" w:rsidR="00865547" w:rsidRDefault="00865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C778B"/>
    <w:multiLevelType w:val="hybridMultilevel"/>
    <w:tmpl w:val="931C347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C54EC9"/>
    <w:multiLevelType w:val="hybridMultilevel"/>
    <w:tmpl w:val="E0A48E4A"/>
    <w:lvl w:ilvl="0" w:tplc="73F01A7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75C64CC"/>
    <w:multiLevelType w:val="hybridMultilevel"/>
    <w:tmpl w:val="A49681F0"/>
    <w:lvl w:ilvl="0" w:tplc="B908EE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47304AE"/>
    <w:multiLevelType w:val="hybridMultilevel"/>
    <w:tmpl w:val="59E8A54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265E2D2A"/>
    <w:multiLevelType w:val="hybridMultilevel"/>
    <w:tmpl w:val="B5CE3026"/>
    <w:lvl w:ilvl="0" w:tplc="85A208BC">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AF77E4C"/>
    <w:multiLevelType w:val="multilevel"/>
    <w:tmpl w:val="C952D68A"/>
    <w:lvl w:ilvl="0">
      <w:start w:val="1"/>
      <w:numFmt w:val="decimal"/>
      <w:lvlText w:val="%1."/>
      <w:lvlJc w:val="left"/>
      <w:pPr>
        <w:ind w:left="1440" w:hanging="360"/>
      </w:pPr>
      <w:rPr>
        <w:rFonts w:hint="default"/>
        <w:b/>
        <w:i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3EBA2B8D"/>
    <w:multiLevelType w:val="multilevel"/>
    <w:tmpl w:val="7EB66F7A"/>
    <w:lvl w:ilvl="0">
      <w:start w:val="1"/>
      <w:numFmt w:val="decimal"/>
      <w:lvlText w:val="%1."/>
      <w:lvlJc w:val="left"/>
      <w:pPr>
        <w:ind w:left="644"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7" w15:restartNumberingAfterBreak="0">
    <w:nsid w:val="3ED06341"/>
    <w:multiLevelType w:val="hybridMultilevel"/>
    <w:tmpl w:val="5C803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107A7"/>
    <w:multiLevelType w:val="multilevel"/>
    <w:tmpl w:val="3E9C57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1EE4D01"/>
    <w:multiLevelType w:val="hybridMultilevel"/>
    <w:tmpl w:val="8B84EF94"/>
    <w:lvl w:ilvl="0" w:tplc="BEF2B94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56C935F5"/>
    <w:multiLevelType w:val="multilevel"/>
    <w:tmpl w:val="7584DF8A"/>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6FE059D"/>
    <w:multiLevelType w:val="hybridMultilevel"/>
    <w:tmpl w:val="C76CF700"/>
    <w:lvl w:ilvl="0" w:tplc="FE56EB7E">
      <w:start w:val="1"/>
      <w:numFmt w:val="lowerLetter"/>
      <w:lvlText w:val="%1."/>
      <w:lvlJc w:val="left"/>
      <w:pPr>
        <w:ind w:left="1669" w:hanging="9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723117A2"/>
    <w:multiLevelType w:val="multilevel"/>
    <w:tmpl w:val="171860A2"/>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CF76428"/>
    <w:multiLevelType w:val="hybridMultilevel"/>
    <w:tmpl w:val="DFCC2B70"/>
    <w:lvl w:ilvl="0" w:tplc="120E182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
  </w:num>
  <w:num w:numId="2">
    <w:abstractNumId w:val="5"/>
  </w:num>
  <w:num w:numId="3">
    <w:abstractNumId w:val="12"/>
  </w:num>
  <w:num w:numId="4">
    <w:abstractNumId w:val="11"/>
  </w:num>
  <w:num w:numId="5">
    <w:abstractNumId w:val="9"/>
  </w:num>
  <w:num w:numId="6">
    <w:abstractNumId w:val="13"/>
  </w:num>
  <w:num w:numId="7">
    <w:abstractNumId w:val="8"/>
  </w:num>
  <w:num w:numId="8">
    <w:abstractNumId w:val="1"/>
  </w:num>
  <w:num w:numId="9">
    <w:abstractNumId w:val="0"/>
  </w:num>
  <w:num w:numId="10">
    <w:abstractNumId w:val="10"/>
  </w:num>
  <w:num w:numId="11">
    <w:abstractNumId w:val="7"/>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51"/>
    <o:shapelayout v:ext="edit">
      <o:idmap v:ext="edit" data="2"/>
      <o:rules v:ext="edit">
        <o:r id="V:Rule1" type="connector" idref="#Straight Arrow Connector 9"/>
        <o:r id="V:Rule2" type="connector" idref="#Straight Arrow Connector 1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144"/>
    <w:rsid w:val="000C39A9"/>
    <w:rsid w:val="000D0EC8"/>
    <w:rsid w:val="000E5570"/>
    <w:rsid w:val="000F5C52"/>
    <w:rsid w:val="001A65B0"/>
    <w:rsid w:val="001F188E"/>
    <w:rsid w:val="0021397E"/>
    <w:rsid w:val="00215FF3"/>
    <w:rsid w:val="00216A25"/>
    <w:rsid w:val="002766C6"/>
    <w:rsid w:val="00415DA1"/>
    <w:rsid w:val="0045622F"/>
    <w:rsid w:val="00475376"/>
    <w:rsid w:val="004C4B7E"/>
    <w:rsid w:val="004E3A06"/>
    <w:rsid w:val="005036FF"/>
    <w:rsid w:val="005C2416"/>
    <w:rsid w:val="00623F9B"/>
    <w:rsid w:val="006702B4"/>
    <w:rsid w:val="007142C2"/>
    <w:rsid w:val="00774D40"/>
    <w:rsid w:val="007F5A69"/>
    <w:rsid w:val="00837C20"/>
    <w:rsid w:val="00865547"/>
    <w:rsid w:val="0087571B"/>
    <w:rsid w:val="00893E4A"/>
    <w:rsid w:val="008E66E0"/>
    <w:rsid w:val="00903E86"/>
    <w:rsid w:val="00912B73"/>
    <w:rsid w:val="009210A1"/>
    <w:rsid w:val="00980316"/>
    <w:rsid w:val="00997B0A"/>
    <w:rsid w:val="00A371FB"/>
    <w:rsid w:val="00AB53FE"/>
    <w:rsid w:val="00AF3F3F"/>
    <w:rsid w:val="00AF4336"/>
    <w:rsid w:val="00B077A3"/>
    <w:rsid w:val="00B41C9B"/>
    <w:rsid w:val="00BA0FAF"/>
    <w:rsid w:val="00BB485A"/>
    <w:rsid w:val="00BB7D16"/>
    <w:rsid w:val="00BE44F5"/>
    <w:rsid w:val="00BF72E4"/>
    <w:rsid w:val="00C07EB2"/>
    <w:rsid w:val="00C329B1"/>
    <w:rsid w:val="00D433C5"/>
    <w:rsid w:val="00D44720"/>
    <w:rsid w:val="00D95304"/>
    <w:rsid w:val="00E238C2"/>
    <w:rsid w:val="00E87A2E"/>
    <w:rsid w:val="00EE2C67"/>
    <w:rsid w:val="00EF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2EA899"/>
  <w15:docId w15:val="{E7BEAA4D-DDD7-4DA4-8535-71F3AFF9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4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F2144"/>
    <w:pPr>
      <w:spacing w:after="0" w:line="240" w:lineRule="auto"/>
    </w:pPr>
    <w:rPr>
      <w:sz w:val="20"/>
      <w:szCs w:val="20"/>
    </w:rPr>
  </w:style>
  <w:style w:type="character" w:customStyle="1" w:styleId="FootnoteTextChar">
    <w:name w:val="Footnote Text Char"/>
    <w:basedOn w:val="DefaultParagraphFont"/>
    <w:link w:val="FootnoteText"/>
    <w:uiPriority w:val="99"/>
    <w:rsid w:val="00EF2144"/>
    <w:rPr>
      <w:sz w:val="20"/>
      <w:szCs w:val="20"/>
      <w:lang w:val="en-US"/>
    </w:rPr>
  </w:style>
  <w:style w:type="character" w:styleId="FootnoteReference">
    <w:name w:val="footnote reference"/>
    <w:basedOn w:val="DefaultParagraphFont"/>
    <w:uiPriority w:val="99"/>
    <w:unhideWhenUsed/>
    <w:rsid w:val="00EF2144"/>
    <w:rPr>
      <w:vertAlign w:val="superscript"/>
    </w:rPr>
  </w:style>
  <w:style w:type="character" w:styleId="Hyperlink">
    <w:name w:val="Hyperlink"/>
    <w:basedOn w:val="DefaultParagraphFont"/>
    <w:uiPriority w:val="99"/>
    <w:unhideWhenUsed/>
    <w:rsid w:val="00EF2144"/>
    <w:rPr>
      <w:color w:val="0563C1" w:themeColor="hyperlink"/>
      <w:u w:val="single"/>
    </w:rPr>
  </w:style>
  <w:style w:type="paragraph" w:styleId="NormalWeb">
    <w:name w:val="Normal (Web)"/>
    <w:basedOn w:val="Normal"/>
    <w:uiPriority w:val="99"/>
    <w:unhideWhenUsed/>
    <w:rsid w:val="0087571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8757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71B"/>
    <w:pPr>
      <w:ind w:left="720"/>
      <w:contextualSpacing/>
    </w:pPr>
  </w:style>
  <w:style w:type="paragraph" w:styleId="Header">
    <w:name w:val="header"/>
    <w:basedOn w:val="Normal"/>
    <w:link w:val="HeaderChar"/>
    <w:uiPriority w:val="99"/>
    <w:unhideWhenUsed/>
    <w:rsid w:val="00D95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304"/>
    <w:rPr>
      <w:lang w:val="en-US"/>
    </w:rPr>
  </w:style>
  <w:style w:type="paragraph" w:styleId="Footer">
    <w:name w:val="footer"/>
    <w:basedOn w:val="Normal"/>
    <w:link w:val="FooterChar"/>
    <w:uiPriority w:val="99"/>
    <w:unhideWhenUsed/>
    <w:rsid w:val="00D95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30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372962">
      <w:bodyDiv w:val="1"/>
      <w:marLeft w:val="0"/>
      <w:marRight w:val="0"/>
      <w:marTop w:val="0"/>
      <w:marBottom w:val="0"/>
      <w:divBdr>
        <w:top w:val="none" w:sz="0" w:space="0" w:color="auto"/>
        <w:left w:val="none" w:sz="0" w:space="0" w:color="auto"/>
        <w:bottom w:val="none" w:sz="0" w:space="0" w:color="auto"/>
        <w:right w:val="none" w:sz="0" w:space="0" w:color="auto"/>
      </w:divBdr>
    </w:div>
    <w:div w:id="389155840">
      <w:bodyDiv w:val="1"/>
      <w:marLeft w:val="0"/>
      <w:marRight w:val="0"/>
      <w:marTop w:val="0"/>
      <w:marBottom w:val="0"/>
      <w:divBdr>
        <w:top w:val="none" w:sz="0" w:space="0" w:color="auto"/>
        <w:left w:val="none" w:sz="0" w:space="0" w:color="auto"/>
        <w:bottom w:val="none" w:sz="0" w:space="0" w:color="auto"/>
        <w:right w:val="none" w:sz="0" w:space="0" w:color="auto"/>
      </w:divBdr>
    </w:div>
    <w:div w:id="597637275">
      <w:bodyDiv w:val="1"/>
      <w:marLeft w:val="0"/>
      <w:marRight w:val="0"/>
      <w:marTop w:val="0"/>
      <w:marBottom w:val="0"/>
      <w:divBdr>
        <w:top w:val="none" w:sz="0" w:space="0" w:color="auto"/>
        <w:left w:val="none" w:sz="0" w:space="0" w:color="auto"/>
        <w:bottom w:val="none" w:sz="0" w:space="0" w:color="auto"/>
        <w:right w:val="none" w:sz="0" w:space="0" w:color="auto"/>
      </w:divBdr>
    </w:div>
    <w:div w:id="1243444005">
      <w:bodyDiv w:val="1"/>
      <w:marLeft w:val="0"/>
      <w:marRight w:val="0"/>
      <w:marTop w:val="0"/>
      <w:marBottom w:val="0"/>
      <w:divBdr>
        <w:top w:val="none" w:sz="0" w:space="0" w:color="auto"/>
        <w:left w:val="none" w:sz="0" w:space="0" w:color="auto"/>
        <w:bottom w:val="none" w:sz="0" w:space="0" w:color="auto"/>
        <w:right w:val="none" w:sz="0" w:space="0" w:color="auto"/>
      </w:divBdr>
    </w:div>
    <w:div w:id="1598906487">
      <w:bodyDiv w:val="1"/>
      <w:marLeft w:val="0"/>
      <w:marRight w:val="0"/>
      <w:marTop w:val="0"/>
      <w:marBottom w:val="0"/>
      <w:divBdr>
        <w:top w:val="none" w:sz="0" w:space="0" w:color="auto"/>
        <w:left w:val="none" w:sz="0" w:space="0" w:color="auto"/>
        <w:bottom w:val="none" w:sz="0" w:space="0" w:color="auto"/>
        <w:right w:val="none" w:sz="0" w:space="0" w:color="auto"/>
      </w:divBdr>
    </w:div>
    <w:div w:id="1605192861">
      <w:bodyDiv w:val="1"/>
      <w:marLeft w:val="0"/>
      <w:marRight w:val="0"/>
      <w:marTop w:val="0"/>
      <w:marBottom w:val="0"/>
      <w:divBdr>
        <w:top w:val="none" w:sz="0" w:space="0" w:color="auto"/>
        <w:left w:val="none" w:sz="0" w:space="0" w:color="auto"/>
        <w:bottom w:val="none" w:sz="0" w:space="0" w:color="auto"/>
        <w:right w:val="none" w:sz="0" w:space="0" w:color="auto"/>
      </w:divBdr>
    </w:div>
    <w:div w:id="1647321116">
      <w:bodyDiv w:val="1"/>
      <w:marLeft w:val="0"/>
      <w:marRight w:val="0"/>
      <w:marTop w:val="0"/>
      <w:marBottom w:val="0"/>
      <w:divBdr>
        <w:top w:val="none" w:sz="0" w:space="0" w:color="auto"/>
        <w:left w:val="none" w:sz="0" w:space="0" w:color="auto"/>
        <w:bottom w:val="none" w:sz="0" w:space="0" w:color="auto"/>
        <w:right w:val="none" w:sz="0" w:space="0" w:color="auto"/>
      </w:divBdr>
    </w:div>
    <w:div w:id="18464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ictionary.com/home/word/The%20results%20from%20this%20study%20are%20the%20practice%20of%20liens%20conducted%20by%20the%20village%20of%20greil,%20tibeength%20district%20of%20aceh,%20which%20has%20already%20met%20the%20levels%20of%20liens%20and%20conditions/from/en/to/hi"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dictionary.com/home/word/The%20study%20was%20intended%20to%20analyze%20lien%20pawn%20products%20by%20murtahin%20in%20nettles'%20village.%20The%20methods%20in%20this%20study%20use%20qualitative%20methods%20the%20normative-approach.%20In%20this%20study%20the%20authors%20use%20primary%20and%20secondary%20sources%20of%20data.%20Primary%20data%20is%20data%20obtained%20from%20interviews%20with%203%20people%20as%20rahin%20and%203%20people%20as%20murtahin,%20while%20secondary%20data%20is%20data%20obtained%20from%20books,%20documents,%20journals%20and%20other%20data%20related%20to%20the%20study%20title.%20As%20for%20analyzing%20data,%20researchers%20use%20analitisis%20descriptive%20methods.%20The%20results%20from%20this%20study%20are%20the%20practice%20of%20liens%20conducted%20by%20the%20village%20of%20greil,%20tibeength%20district%20of%20aceh,%20which%20has%20already%20met%20the%20levels%20of%20liens%20and%20conditions.%20But%20when%20it%20comes%20to%20the%20benefits%20of%20the%20benefits%20of%20the%20liens%20(murtahin),%20if%20referred%20to%20the%20opinion%20of%20four%20individuals,%20property%20rights%20and%20benefits%20of%20the%20mortgage%20payments%20remain%20on%20the%20party%20of%20the%20pawnbroker%20(rahin).%20The%20liens%20(murtahin)%20have%20only%20the%20right%20to%20withhold%20their%20pawn%20and%20must%20not%20take%20advantage%20of%20the%20mortgaged%20items%20unless%20the%20mortgage%20is%20mortgaged%20(animal)%20and%20obtain%20a%20lease%20from%20the%20giver.%20Because%20the%20lien%20party%20is%20free%20to%20give%20permission%20to%20those%20who%20are%20recognized%20for%20use/from/en/to/h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15</Pages>
  <Words>5295</Words>
  <Characters>30183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Rifyal Dahlawy</cp:lastModifiedBy>
  <cp:revision>20</cp:revision>
  <dcterms:created xsi:type="dcterms:W3CDTF">2020-11-10T18:05:00Z</dcterms:created>
  <dcterms:modified xsi:type="dcterms:W3CDTF">2020-11-21T08:37:00Z</dcterms:modified>
</cp:coreProperties>
</file>