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3BB" w:rsidRDefault="00810E88" w:rsidP="00810E88">
      <w:pPr>
        <w:spacing w:after="0" w:line="240" w:lineRule="auto"/>
        <w:jc w:val="center"/>
        <w:rPr>
          <w:rFonts w:ascii="Arial Narrow" w:hAnsi="Arial Narrow"/>
          <w:b/>
          <w:sz w:val="28"/>
          <w:szCs w:val="28"/>
        </w:rPr>
      </w:pPr>
      <w:r w:rsidRPr="0029783E">
        <w:rPr>
          <w:rFonts w:ascii="Arial Narrow" w:hAnsi="Arial Narrow"/>
          <w:b/>
          <w:sz w:val="28"/>
          <w:szCs w:val="28"/>
        </w:rPr>
        <w:t xml:space="preserve">UPAYA MENINGKATKAN HASIL BELAJAR NILAI </w:t>
      </w:r>
      <w:r w:rsidR="006803BB" w:rsidRPr="0029783E">
        <w:rPr>
          <w:rFonts w:ascii="Arial Narrow" w:hAnsi="Arial Narrow"/>
          <w:b/>
          <w:sz w:val="28"/>
          <w:szCs w:val="28"/>
        </w:rPr>
        <w:t xml:space="preserve">MATEMATIKA </w:t>
      </w:r>
    </w:p>
    <w:p w:rsidR="00810E88" w:rsidRPr="0029783E" w:rsidRDefault="00810E88" w:rsidP="00810E88">
      <w:pPr>
        <w:spacing w:after="0" w:line="240" w:lineRule="auto"/>
        <w:jc w:val="center"/>
        <w:rPr>
          <w:rFonts w:ascii="Arial Narrow" w:hAnsi="Arial Narrow"/>
          <w:b/>
          <w:sz w:val="28"/>
          <w:szCs w:val="28"/>
        </w:rPr>
      </w:pPr>
      <w:r w:rsidRPr="0029783E">
        <w:rPr>
          <w:rFonts w:ascii="Arial Narrow" w:hAnsi="Arial Narrow"/>
          <w:b/>
          <w:sz w:val="28"/>
          <w:szCs w:val="28"/>
        </w:rPr>
        <w:t xml:space="preserve">MELALUI PEMBELAJARAN KOPERATIF TIPE </w:t>
      </w:r>
      <w:r w:rsidRPr="0029783E">
        <w:rPr>
          <w:rFonts w:ascii="Arial Narrow" w:hAnsi="Arial Narrow"/>
          <w:b/>
          <w:i/>
          <w:sz w:val="28"/>
          <w:szCs w:val="28"/>
        </w:rPr>
        <w:t>MAKE A MATCH</w:t>
      </w:r>
    </w:p>
    <w:p w:rsidR="00810E88" w:rsidRPr="00810E88" w:rsidRDefault="00810E88" w:rsidP="00810E88">
      <w:pPr>
        <w:spacing w:after="0" w:line="240" w:lineRule="auto"/>
        <w:jc w:val="center"/>
        <w:rPr>
          <w:rFonts w:ascii="Arial Narrow" w:hAnsi="Arial Narrow"/>
          <w:b/>
          <w:szCs w:val="24"/>
        </w:rPr>
      </w:pPr>
    </w:p>
    <w:p w:rsidR="00810E88" w:rsidRPr="00810E88" w:rsidRDefault="00810E88" w:rsidP="00810E88">
      <w:pPr>
        <w:spacing w:after="0" w:line="240" w:lineRule="auto"/>
        <w:jc w:val="center"/>
        <w:rPr>
          <w:rFonts w:ascii="Arial Narrow" w:hAnsi="Arial Narrow"/>
          <w:b/>
          <w:szCs w:val="24"/>
        </w:rPr>
      </w:pPr>
      <w:r w:rsidRPr="00810E88">
        <w:rPr>
          <w:rFonts w:ascii="Arial Narrow" w:hAnsi="Arial Narrow"/>
          <w:b/>
          <w:szCs w:val="24"/>
        </w:rPr>
        <w:t>Thoibah</w:t>
      </w:r>
    </w:p>
    <w:p w:rsidR="00810E88" w:rsidRPr="00810E88" w:rsidRDefault="00810E88" w:rsidP="00810E88">
      <w:pPr>
        <w:spacing w:after="0" w:line="240" w:lineRule="auto"/>
        <w:jc w:val="center"/>
        <w:rPr>
          <w:rFonts w:ascii="Arial Narrow" w:hAnsi="Arial Narrow"/>
          <w:szCs w:val="24"/>
        </w:rPr>
      </w:pPr>
      <w:r w:rsidRPr="00810E88">
        <w:rPr>
          <w:rFonts w:ascii="Arial Narrow" w:hAnsi="Arial Narrow"/>
          <w:szCs w:val="24"/>
        </w:rPr>
        <w:t>Guru S</w:t>
      </w:r>
      <w:r w:rsidRPr="00810E88">
        <w:rPr>
          <w:rFonts w:ascii="Arial Narrow" w:hAnsi="Arial Narrow"/>
          <w:szCs w:val="24"/>
          <w:lang w:val="id-ID"/>
        </w:rPr>
        <w:t xml:space="preserve">ekolah </w:t>
      </w:r>
      <w:r w:rsidRPr="00810E88">
        <w:rPr>
          <w:rFonts w:ascii="Arial Narrow" w:hAnsi="Arial Narrow"/>
          <w:szCs w:val="24"/>
        </w:rPr>
        <w:t>D</w:t>
      </w:r>
      <w:r w:rsidRPr="00810E88">
        <w:rPr>
          <w:rFonts w:ascii="Arial Narrow" w:hAnsi="Arial Narrow"/>
          <w:szCs w:val="24"/>
          <w:lang w:val="id-ID"/>
        </w:rPr>
        <w:t>asar</w:t>
      </w:r>
      <w:r w:rsidRPr="00810E88">
        <w:rPr>
          <w:rFonts w:ascii="Arial Narrow" w:hAnsi="Arial Narrow"/>
          <w:szCs w:val="24"/>
        </w:rPr>
        <w:t xml:space="preserve"> Negeri Paya Bili I</w:t>
      </w:r>
    </w:p>
    <w:p w:rsidR="00810E88" w:rsidRPr="00810E88" w:rsidRDefault="00810E88" w:rsidP="00810E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i/>
          <w:szCs w:val="24"/>
        </w:rPr>
      </w:pPr>
    </w:p>
    <w:p w:rsidR="00810E88" w:rsidRPr="00810E88" w:rsidRDefault="00810E88" w:rsidP="00810E88">
      <w:pPr>
        <w:spacing w:after="0" w:line="240" w:lineRule="auto"/>
        <w:jc w:val="center"/>
        <w:rPr>
          <w:rFonts w:ascii="Arial Narrow" w:hAnsi="Arial Narrow"/>
          <w:b/>
          <w:bCs/>
          <w:szCs w:val="24"/>
        </w:rPr>
      </w:pPr>
      <w:r w:rsidRPr="00810E88">
        <w:rPr>
          <w:rFonts w:ascii="Arial Narrow" w:hAnsi="Arial Narrow"/>
          <w:b/>
          <w:bCs/>
          <w:szCs w:val="24"/>
        </w:rPr>
        <w:t>A</w:t>
      </w:r>
      <w:r w:rsidR="00D86F63">
        <w:rPr>
          <w:rFonts w:ascii="Arial Narrow" w:hAnsi="Arial Narrow"/>
          <w:b/>
          <w:bCs/>
          <w:szCs w:val="24"/>
        </w:rPr>
        <w:t>bstrak</w:t>
      </w:r>
    </w:p>
    <w:p w:rsidR="00810E88" w:rsidRPr="00810E88" w:rsidRDefault="00810E88" w:rsidP="00810E88">
      <w:pPr>
        <w:spacing w:before="240" w:after="0" w:line="240" w:lineRule="auto"/>
        <w:jc w:val="both"/>
        <w:rPr>
          <w:rFonts w:ascii="Arial Narrow" w:hAnsi="Arial Narrow"/>
          <w:szCs w:val="24"/>
        </w:rPr>
      </w:pPr>
      <w:r w:rsidRPr="00810E88">
        <w:rPr>
          <w:rFonts w:ascii="Arial Narrow" w:hAnsi="Arial Narrow"/>
          <w:szCs w:val="24"/>
        </w:rPr>
        <w:t xml:space="preserve">Pencapaian tujuan pembelajaran Matematika membutuhkan suatu proses, yakni adanya proses pembelajaran. Proses pembelajaran mengandung serangkaian perbuatan guru dan siswa atas dasar hubungan timbal balik yang berlangsung dalam situasi pengajaran untuk mencapai tujuan. Di kelas I SD Negeri Paya Bili I umumnya para siswa mengalami kesukaran ketika diminta untuk mengerjakan soal di papan tulis. Padahal siswa-siswa tersebut sebenarnya memiliki kemampuan. Bukti nyata kalau anak-anak tersebut memiliki kemampuan dapat dilihat ketika mereka bermain diluar kelas. Di sana mereka saling membuat coretan-coretan di tanah dan di dinding. Hal ini menunjukkan bahwa mereka memiliki kemampuan. Untuk mengatasi permasalaha di atas, langkah yang perlu dilaksanakan adalah dengan menggunakan model pembelajarn </w:t>
      </w:r>
      <w:r w:rsidRPr="00810E88">
        <w:rPr>
          <w:rFonts w:ascii="Arial Narrow" w:hAnsi="Arial Narrow"/>
          <w:i/>
          <w:szCs w:val="24"/>
        </w:rPr>
        <w:t>make a macth</w:t>
      </w:r>
      <w:r w:rsidRPr="00810E88">
        <w:rPr>
          <w:rFonts w:ascii="Arial Narrow" w:hAnsi="Arial Narrow"/>
          <w:szCs w:val="24"/>
        </w:rPr>
        <w:t xml:space="preserve">. Dalam penerapannya peneliti mencoba pada mata pelajaran Matematika. Peneliti berharap penelitian ini juga berimbas baik pada mata pelajaran yang lain serta mampu meningkatkan perilaku dalam kehidupan sehari-hari siswa dalam menghitung sampai ratusan. Subjek dalam penelitian ini terdiri dari 23 orang siswa, 9 orang laki-laki dan 14 perempuan. Untuk mencapai hasil sesuai dengan  apa yang peneliti harapkan maka peneliti melaksanakanya dengan II (dua) siklus. Setiap siklus sebanyak 2 (dua) kali pertemuan selama lebih kurang 4 (empat) bulan. Hasil analisis deskripsi mengungkapkan, pada siklus I nilai rata- rata siswa berjumlah 71,30 dan ketuntasan belajar mencapai 73,90 % sedangkan pada siklus II nilai rata-rata siswa meningkat menjadi 82,17 dan ketuntasan belajar mencapai 91,30 %. Kesimpulan dari penelitian ini adalah melalui penggunaan model pembelajaran </w:t>
      </w:r>
      <w:r w:rsidRPr="00810E88">
        <w:rPr>
          <w:rFonts w:ascii="Arial Narrow" w:hAnsi="Arial Narrow"/>
          <w:i/>
          <w:szCs w:val="24"/>
        </w:rPr>
        <w:t>make a macth</w:t>
      </w:r>
      <w:r w:rsidRPr="00810E88">
        <w:rPr>
          <w:rFonts w:ascii="Arial Narrow" w:hAnsi="Arial Narrow"/>
          <w:szCs w:val="24"/>
        </w:rPr>
        <w:t xml:space="preserve"> dapat meningkatkan hasil belajar matematika pada </w:t>
      </w:r>
      <w:r w:rsidRPr="00810E88">
        <w:rPr>
          <w:rFonts w:ascii="Arial Narrow" w:hAnsi="Arial Narrow"/>
          <w:szCs w:val="24"/>
          <w:shd w:val="clear" w:color="auto" w:fill="FFFFFF"/>
        </w:rPr>
        <w:t xml:space="preserve">siswa kelas I semester II di </w:t>
      </w:r>
      <w:r w:rsidRPr="00810E88">
        <w:rPr>
          <w:rFonts w:ascii="Arial Narrow" w:hAnsi="Arial Narrow"/>
          <w:szCs w:val="24"/>
        </w:rPr>
        <w:t>SD Negeri Paya Bili I</w:t>
      </w:r>
      <w:r w:rsidRPr="00810E88">
        <w:rPr>
          <w:rFonts w:ascii="Arial Narrow" w:hAnsi="Arial Narrow"/>
          <w:szCs w:val="24"/>
          <w:shd w:val="clear" w:color="auto" w:fill="FFFFFF"/>
        </w:rPr>
        <w:t xml:space="preserve"> Tahun Pelajaran 2017-2018. </w:t>
      </w:r>
    </w:p>
    <w:p w:rsidR="00810E88" w:rsidRPr="00810E88" w:rsidRDefault="00810E88" w:rsidP="00810E88">
      <w:pPr>
        <w:spacing w:after="0" w:line="240" w:lineRule="auto"/>
        <w:jc w:val="both"/>
        <w:rPr>
          <w:rFonts w:ascii="Arial Narrow" w:hAnsi="Arial Narrow"/>
          <w:szCs w:val="24"/>
        </w:rPr>
      </w:pPr>
    </w:p>
    <w:p w:rsidR="00810E88" w:rsidRDefault="00810E88" w:rsidP="00810E88">
      <w:pPr>
        <w:tabs>
          <w:tab w:val="left" w:pos="1418"/>
        </w:tabs>
        <w:spacing w:after="0" w:line="240" w:lineRule="auto"/>
        <w:ind w:left="1560" w:hanging="1560"/>
        <w:jc w:val="both"/>
        <w:rPr>
          <w:rFonts w:ascii="Arial Narrow" w:hAnsi="Arial Narrow"/>
          <w:szCs w:val="24"/>
        </w:rPr>
      </w:pPr>
      <w:r w:rsidRPr="00810E88">
        <w:rPr>
          <w:rFonts w:ascii="Arial Narrow" w:hAnsi="Arial Narrow"/>
          <w:b/>
          <w:szCs w:val="24"/>
        </w:rPr>
        <w:t>Kata Kunci</w:t>
      </w:r>
      <w:r w:rsidRPr="00810E88">
        <w:rPr>
          <w:rFonts w:ascii="Arial Narrow" w:hAnsi="Arial Narrow"/>
          <w:szCs w:val="24"/>
        </w:rPr>
        <w:t>: Matematika, Konsep Nilai Tempat, Model Pembelajaran Make A Macth</w:t>
      </w:r>
    </w:p>
    <w:p w:rsidR="00D86F63" w:rsidRDefault="00D86F63" w:rsidP="00810E88">
      <w:pPr>
        <w:tabs>
          <w:tab w:val="left" w:pos="1418"/>
        </w:tabs>
        <w:spacing w:after="0" w:line="240" w:lineRule="auto"/>
        <w:ind w:left="1560" w:hanging="1560"/>
        <w:jc w:val="both"/>
        <w:rPr>
          <w:rFonts w:ascii="Arial Narrow" w:hAnsi="Arial Narrow"/>
          <w:b/>
          <w:bCs/>
          <w:szCs w:val="24"/>
        </w:rPr>
      </w:pPr>
    </w:p>
    <w:p w:rsidR="00D86F63" w:rsidRPr="00810E88" w:rsidRDefault="00D86F63" w:rsidP="00D86F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b/>
          <w:i/>
          <w:szCs w:val="24"/>
        </w:rPr>
      </w:pPr>
      <w:r w:rsidRPr="00810E88">
        <w:rPr>
          <w:rFonts w:ascii="Arial Narrow" w:eastAsia="Times New Roman" w:hAnsi="Arial Narrow"/>
          <w:b/>
          <w:i/>
          <w:szCs w:val="24"/>
        </w:rPr>
        <w:t>A</w:t>
      </w:r>
      <w:r>
        <w:rPr>
          <w:rFonts w:ascii="Arial Narrow" w:eastAsia="Times New Roman" w:hAnsi="Arial Narrow"/>
          <w:b/>
          <w:i/>
          <w:szCs w:val="24"/>
        </w:rPr>
        <w:t>bstract</w:t>
      </w:r>
    </w:p>
    <w:p w:rsidR="00D86F63" w:rsidRPr="00810E88" w:rsidRDefault="00D86F63" w:rsidP="00D86F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Arial Narrow" w:eastAsia="Times New Roman" w:hAnsi="Arial Narrow"/>
          <w:i/>
          <w:szCs w:val="24"/>
        </w:rPr>
      </w:pPr>
      <w:r w:rsidRPr="00810E88">
        <w:rPr>
          <w:rFonts w:ascii="Arial Narrow" w:eastAsia="Times New Roman" w:hAnsi="Arial Narrow"/>
          <w:i/>
          <w:szCs w:val="24"/>
        </w:rPr>
        <w:t xml:space="preserve">Achieving learning objectives Mathematics requires a process, namely the existence of a learning process. The learning process contains a series of actions by teachers and students on the basis of reciprocal relationships that take place in teaching situations to achieve goals. In class I at Paya Bili I Elementary School, students generally experience difficulties when asked to do the questions on the board. Even though these students actually have the ability. Real evidence that these children have the ability can be seen when they play outside the classroom. There they made scribbles on the ground and on the wall. This shows that they have the ability. To overcome the problem above, the step that needs to be implemented is to use the learning model make a macth. In its application the researchers tried on Mathematics subjects. The researcher hopes that this research will also have an impact on other subjects and be able to improve behavior in the daily lives of students in counting to hundreds. The subjects in this study consisted of 23 students, 9 men and 14 women. To achieve the results in accordance with what the researcher expects, the researchers implement them with II (two) cycles. Each cycle is 2 (two) meetings for approximately 4 (four) months. The results of the description analysis revealed, in the first cycle the average value of students amounted to 71.30 and learning completeness reached 73.90% while in the second cycle the </w:t>
      </w:r>
      <w:r w:rsidRPr="00810E88">
        <w:rPr>
          <w:rFonts w:ascii="Arial Narrow" w:eastAsia="Times New Roman" w:hAnsi="Arial Narrow"/>
          <w:i/>
          <w:szCs w:val="24"/>
        </w:rPr>
        <w:lastRenderedPageBreak/>
        <w:t>average score of students increased to 82.17 and learning completeness reached 91.30%. The conclusion of this study is that through the use of a learning model make a macth can improve mathematics learning outcomes for class II students in semester II at Paya Bili I Elementary School 2017-2018 Academic Year.</w:t>
      </w:r>
    </w:p>
    <w:p w:rsidR="00D86F63" w:rsidRPr="00810E88" w:rsidRDefault="00D86F63" w:rsidP="00D86F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i/>
          <w:szCs w:val="24"/>
        </w:rPr>
      </w:pPr>
    </w:p>
    <w:p w:rsidR="00D86F63" w:rsidRPr="00810E88" w:rsidRDefault="00D86F63" w:rsidP="00D86F63">
      <w:pPr>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jc w:val="both"/>
        <w:rPr>
          <w:rFonts w:ascii="Arial Narrow" w:eastAsia="Times New Roman" w:hAnsi="Arial Narrow"/>
          <w:i/>
          <w:szCs w:val="24"/>
        </w:rPr>
      </w:pPr>
      <w:r w:rsidRPr="00810E88">
        <w:rPr>
          <w:rFonts w:ascii="Arial Narrow" w:eastAsia="Times New Roman" w:hAnsi="Arial Narrow"/>
          <w:b/>
          <w:i/>
          <w:szCs w:val="24"/>
        </w:rPr>
        <w:t>Keywords</w:t>
      </w:r>
      <w:r w:rsidRPr="00810E88">
        <w:rPr>
          <w:rFonts w:ascii="Arial Narrow" w:eastAsia="Times New Roman" w:hAnsi="Arial Narrow"/>
          <w:i/>
          <w:szCs w:val="24"/>
        </w:rPr>
        <w:tab/>
        <w:t>: Mathematics Learning Outcomes, Concepts of Place Value, Learning Model Make A Macth</w:t>
      </w:r>
    </w:p>
    <w:p w:rsidR="00D86F63" w:rsidRPr="00810E88" w:rsidRDefault="00D86F63" w:rsidP="00D86F63">
      <w:pPr>
        <w:spacing w:after="0" w:line="240" w:lineRule="auto"/>
        <w:jc w:val="center"/>
        <w:rPr>
          <w:rFonts w:ascii="Arial Narrow" w:hAnsi="Arial Narrow"/>
          <w:b/>
          <w:bCs/>
          <w:szCs w:val="24"/>
        </w:rPr>
      </w:pPr>
    </w:p>
    <w:p w:rsidR="00810E88" w:rsidRPr="00810E88" w:rsidRDefault="00810E88" w:rsidP="00810E88">
      <w:pPr>
        <w:spacing w:after="0" w:line="240" w:lineRule="auto"/>
        <w:jc w:val="both"/>
        <w:rPr>
          <w:rFonts w:ascii="Arial Narrow" w:hAnsi="Arial Narrow"/>
          <w:b/>
          <w:bCs/>
          <w:szCs w:val="24"/>
        </w:rPr>
      </w:pPr>
    </w:p>
    <w:p w:rsidR="00810E88" w:rsidRPr="0029783E" w:rsidRDefault="00810E88" w:rsidP="0029783E">
      <w:pPr>
        <w:pStyle w:val="ListParagraph"/>
        <w:numPr>
          <w:ilvl w:val="0"/>
          <w:numId w:val="10"/>
        </w:numPr>
        <w:spacing w:before="240" w:after="0" w:line="240" w:lineRule="auto"/>
        <w:rPr>
          <w:rFonts w:ascii="Arial Narrow" w:hAnsi="Arial Narrow"/>
          <w:b/>
          <w:bCs/>
          <w:szCs w:val="24"/>
        </w:rPr>
      </w:pPr>
      <w:r w:rsidRPr="0029783E">
        <w:rPr>
          <w:rFonts w:ascii="Arial Narrow" w:hAnsi="Arial Narrow"/>
          <w:b/>
          <w:bCs/>
          <w:szCs w:val="24"/>
        </w:rPr>
        <w:t xml:space="preserve">Pendahuluan </w:t>
      </w:r>
    </w:p>
    <w:p w:rsidR="00810E88" w:rsidRPr="00810E88" w:rsidRDefault="00810E88" w:rsidP="00810E88">
      <w:pPr>
        <w:autoSpaceDE w:val="0"/>
        <w:autoSpaceDN w:val="0"/>
        <w:adjustRightInd w:val="0"/>
        <w:spacing w:after="0" w:line="240" w:lineRule="auto"/>
        <w:ind w:firstLine="709"/>
        <w:jc w:val="both"/>
        <w:rPr>
          <w:rFonts w:ascii="Arial Narrow" w:hAnsi="Arial Narrow"/>
          <w:szCs w:val="24"/>
        </w:rPr>
      </w:pPr>
      <w:r w:rsidRPr="00810E88">
        <w:rPr>
          <w:rFonts w:ascii="Arial Narrow" w:hAnsi="Arial Narrow"/>
          <w:szCs w:val="24"/>
        </w:rPr>
        <w:t>Mata pelajaran Matematika merupakan kajian yang sangat penting karena bersentuhan langsung dengan kehidupan sehari-hari. Matematika diartikan sebagai cabang ilmu pengetahuan yang eksak dan terorganisasi secara sistematik merupakan ilmu pengetahuan tentang penalaran yang logik dan masalah yang berhubungan dengan bilangan (Suprijono. A, 2009: 219). Oleh karena itu tujuan pengajaran Matematika ialah agar peserta didik dapat berkonsultasi dengan mempergunakan angka-angka dan bahasa dalam Matematika.</w:t>
      </w:r>
    </w:p>
    <w:p w:rsidR="00810E88" w:rsidRPr="00810E88" w:rsidRDefault="00810E88" w:rsidP="00810E88">
      <w:pPr>
        <w:spacing w:after="0" w:line="240" w:lineRule="auto"/>
        <w:ind w:firstLine="709"/>
        <w:jc w:val="both"/>
        <w:rPr>
          <w:rFonts w:ascii="Arial Narrow" w:hAnsi="Arial Narrow"/>
          <w:szCs w:val="24"/>
        </w:rPr>
      </w:pPr>
      <w:r w:rsidRPr="00810E88">
        <w:rPr>
          <w:rFonts w:ascii="Arial Narrow" w:hAnsi="Arial Narrow"/>
          <w:szCs w:val="24"/>
        </w:rPr>
        <w:t>Perlu disadari bahwa peranan guru dalam pembelajaran hanyalah sebagai fasilitator dan mediator, sedangkan yang melalukan kegiatan belajar itu sendiri adalah siswa. Oleh sebab itu guru mempunyai peranan penting dalam menyusun strategi mengajar dan menciptakan keaktifan siswa dalam mencapai tujuan yang telah ditentukan (</w:t>
      </w:r>
      <w:r w:rsidRPr="00810E88">
        <w:rPr>
          <w:rFonts w:ascii="Arial Narrow" w:hAnsi="Arial Narrow"/>
          <w:szCs w:val="24"/>
          <w:lang w:val="sv-SE"/>
        </w:rPr>
        <w:t>Muchlas,2003: 56</w:t>
      </w:r>
      <w:r w:rsidRPr="00810E88">
        <w:rPr>
          <w:rFonts w:ascii="Arial Narrow" w:hAnsi="Arial Narrow"/>
          <w:szCs w:val="24"/>
        </w:rPr>
        <w:t>). Matematika merupakan ilmu universal yang mendasari perkembangan teknologi modern, mempunyai peran penting dalam berbagai disiplin ilmu dan memajukan daya pikir manusia. Perkembangan pesat di bidang teknologi informasi dan komunikasi dewasa ini dilandasi oleh perkembangan Matematika di bidang teori, aljabar, analisis, teori peluang dan Matematika diskrit (Elly, E, 2006: 15).</w:t>
      </w:r>
    </w:p>
    <w:p w:rsidR="00810E88" w:rsidRPr="00810E88" w:rsidRDefault="00810E88" w:rsidP="00810E88">
      <w:pPr>
        <w:spacing w:after="0" w:line="240" w:lineRule="auto"/>
        <w:ind w:firstLine="709"/>
        <w:jc w:val="both"/>
        <w:rPr>
          <w:rFonts w:ascii="Arial Narrow" w:hAnsi="Arial Narrow"/>
          <w:szCs w:val="24"/>
        </w:rPr>
      </w:pPr>
      <w:r w:rsidRPr="00810E88">
        <w:rPr>
          <w:rFonts w:ascii="Arial Narrow" w:hAnsi="Arial Narrow"/>
          <w:szCs w:val="24"/>
          <w:lang w:val="sv-SE"/>
        </w:rPr>
        <w:t>Seringkali konsep yang diajarkan di sekolah masih merupakan hal yang baru bagi  siswa. Sebagian besar siswa tidak mengetahui mengapa dan untuk apa mereka belajar Matamatika, khususnya konsep-konsep nilai tempat, karena yang dipelajari jauh dari kehidupan sehari-hari. Siswa hanya mengenal menghitung dan mengurutkan dari apa yang dituliskan guru di papan tulis atau buku paket matematika. Sehingga hasil pembelajaran matematika khususnya nilai tempat tidak sesuai dengan yang diharapkan</w:t>
      </w:r>
      <w:r w:rsidRPr="00810E88">
        <w:rPr>
          <w:rFonts w:ascii="Arial Narrow" w:hAnsi="Arial Narrow"/>
          <w:szCs w:val="24"/>
        </w:rPr>
        <w:t xml:space="preserve"> (Elly, 16)</w:t>
      </w:r>
      <w:r w:rsidRPr="00810E88">
        <w:rPr>
          <w:rFonts w:ascii="Arial Narrow" w:hAnsi="Arial Narrow"/>
          <w:szCs w:val="24"/>
          <w:lang w:val="sv-SE"/>
        </w:rPr>
        <w:t>.</w:t>
      </w:r>
    </w:p>
    <w:p w:rsidR="00810E88" w:rsidRPr="00810E88" w:rsidRDefault="00810E88" w:rsidP="00810E88">
      <w:pPr>
        <w:spacing w:after="0" w:line="240" w:lineRule="auto"/>
        <w:ind w:firstLine="709"/>
        <w:jc w:val="both"/>
        <w:rPr>
          <w:rFonts w:ascii="Arial Narrow" w:hAnsi="Arial Narrow"/>
          <w:szCs w:val="24"/>
        </w:rPr>
      </w:pPr>
      <w:r w:rsidRPr="00810E88">
        <w:rPr>
          <w:rFonts w:ascii="Arial Narrow" w:hAnsi="Arial Narrow"/>
          <w:szCs w:val="24"/>
          <w:lang w:val="sv-SE"/>
        </w:rPr>
        <w:t xml:space="preserve">Hal inilah yang penulis temukan selama mengajar di kelas I Sekolah Dasar Negeri Paya Bili I. Hasil belajar matematika sangatlah rendah, dari 23 siswa hanya 11 siswa yang mengalami ketuntasan belajar. Nilai rata-rata pada konsep nilai tempat hanya sebesar 60,87 dengan ketuntasan belajar sebesar 47,83 %. Hasil tersebut sangat jauh dari Kriteria Ketuntasan Minimal (KKM) yang ditetapkan yaitu sebesar 70. Hal inilah yang memaksa penulis berpikir keras untuk mencari solusi dari agar hasil belajar matematika pada siswa Kelas I dapat ditingkatkan. </w:t>
      </w:r>
    </w:p>
    <w:p w:rsidR="00810E88" w:rsidRPr="00810E88" w:rsidRDefault="00810E88" w:rsidP="00810E88">
      <w:pPr>
        <w:spacing w:after="0" w:line="240" w:lineRule="auto"/>
        <w:ind w:firstLine="709"/>
        <w:jc w:val="both"/>
        <w:rPr>
          <w:rFonts w:ascii="Arial Narrow" w:hAnsi="Arial Narrow"/>
          <w:szCs w:val="24"/>
          <w:lang w:val="sv-SE"/>
        </w:rPr>
      </w:pPr>
      <w:r w:rsidRPr="00810E88">
        <w:rPr>
          <w:rFonts w:ascii="Arial Narrow" w:hAnsi="Arial Narrow"/>
          <w:szCs w:val="24"/>
          <w:lang w:val="sv-SE"/>
        </w:rPr>
        <w:t xml:space="preserve">Berdasarkan pengamatan lapangan penyebab rendahnya hasil belajar  diantaranya adalah kurangnya minat belajar siswa dikarnakan dalam penyajian materi pelajaran masih bersifat konvensional, disamping itu yang tak kalah penting adalah peran guru dalam memodifikasi pembelajaran serta minimnya kreatifitas guru dalam menerapkan model pembelajaran efektif yang relevan dengan materi pembelajaran. </w:t>
      </w:r>
    </w:p>
    <w:p w:rsidR="00810E88" w:rsidRDefault="00810E88" w:rsidP="00810E88">
      <w:pPr>
        <w:spacing w:after="0" w:line="240" w:lineRule="auto"/>
        <w:ind w:firstLine="709"/>
        <w:jc w:val="both"/>
        <w:rPr>
          <w:rFonts w:ascii="Arial Narrow" w:hAnsi="Arial Narrow"/>
          <w:szCs w:val="24"/>
        </w:rPr>
      </w:pPr>
      <w:r w:rsidRPr="00810E88">
        <w:rPr>
          <w:rFonts w:ascii="Arial Narrow" w:hAnsi="Arial Narrow"/>
          <w:szCs w:val="24"/>
          <w:lang w:val="sv-SE"/>
        </w:rPr>
        <w:t>Bertitik tolak dari fenomena di atas penulis mengangkat permasalahan ini ke dalam sebuah penelitian tindakan kelas yang berjudul “</w:t>
      </w:r>
      <w:r w:rsidRPr="00810E88">
        <w:rPr>
          <w:rFonts w:ascii="Arial Narrow" w:hAnsi="Arial Narrow"/>
          <w:szCs w:val="24"/>
        </w:rPr>
        <w:t xml:space="preserve">Upaya Meningkatkan Hasil Belajar Matematika Materi Nilai Tempat Melalui Pembelajaran Koperatif Tipe </w:t>
      </w:r>
      <w:r w:rsidRPr="00810E88">
        <w:rPr>
          <w:rFonts w:ascii="Arial Narrow" w:hAnsi="Arial Narrow"/>
          <w:i/>
          <w:szCs w:val="24"/>
        </w:rPr>
        <w:t>Make a Match</w:t>
      </w:r>
      <w:r w:rsidRPr="00810E88">
        <w:rPr>
          <w:rFonts w:ascii="Arial Narrow" w:hAnsi="Arial Narrow"/>
          <w:szCs w:val="24"/>
        </w:rPr>
        <w:t xml:space="preserve"> Pada Siswa Kelas I di SD Negeri Paya Bili  I”</w:t>
      </w:r>
    </w:p>
    <w:p w:rsidR="000A0929" w:rsidRDefault="000A0929" w:rsidP="00810E88">
      <w:pPr>
        <w:spacing w:after="0" w:line="240" w:lineRule="auto"/>
        <w:ind w:firstLine="709"/>
        <w:jc w:val="both"/>
        <w:rPr>
          <w:rFonts w:ascii="Arial Narrow" w:hAnsi="Arial Narrow"/>
          <w:szCs w:val="24"/>
        </w:rPr>
      </w:pPr>
    </w:p>
    <w:p w:rsidR="000A0929" w:rsidRDefault="000A0929" w:rsidP="00810E88">
      <w:pPr>
        <w:spacing w:after="0" w:line="240" w:lineRule="auto"/>
        <w:ind w:firstLine="709"/>
        <w:jc w:val="both"/>
        <w:rPr>
          <w:rFonts w:ascii="Arial Narrow" w:hAnsi="Arial Narrow"/>
          <w:szCs w:val="24"/>
        </w:rPr>
      </w:pPr>
    </w:p>
    <w:p w:rsidR="000A0929" w:rsidRDefault="000A0929" w:rsidP="00810E88">
      <w:pPr>
        <w:spacing w:after="0" w:line="240" w:lineRule="auto"/>
        <w:ind w:firstLine="709"/>
        <w:jc w:val="both"/>
        <w:rPr>
          <w:rFonts w:ascii="Arial Narrow" w:hAnsi="Arial Narrow"/>
          <w:szCs w:val="24"/>
        </w:rPr>
      </w:pPr>
    </w:p>
    <w:p w:rsidR="000A0929" w:rsidRPr="00810E88" w:rsidRDefault="000A0929" w:rsidP="00810E88">
      <w:pPr>
        <w:spacing w:after="0" w:line="240" w:lineRule="auto"/>
        <w:ind w:firstLine="709"/>
        <w:jc w:val="both"/>
        <w:rPr>
          <w:rFonts w:ascii="Arial Narrow" w:hAnsi="Arial Narrow"/>
          <w:szCs w:val="24"/>
        </w:rPr>
      </w:pPr>
    </w:p>
    <w:p w:rsidR="00810E88" w:rsidRPr="00810E88" w:rsidRDefault="00810E88" w:rsidP="00810E88">
      <w:pPr>
        <w:spacing w:after="0" w:line="240" w:lineRule="auto"/>
        <w:rPr>
          <w:rFonts w:ascii="Arial Narrow" w:hAnsi="Arial Narrow"/>
          <w:b/>
          <w:szCs w:val="24"/>
        </w:rPr>
      </w:pPr>
    </w:p>
    <w:p w:rsidR="00810E88" w:rsidRPr="0029783E" w:rsidRDefault="00810E88" w:rsidP="0029783E">
      <w:pPr>
        <w:pStyle w:val="ListParagraph"/>
        <w:numPr>
          <w:ilvl w:val="0"/>
          <w:numId w:val="10"/>
        </w:numPr>
        <w:spacing w:after="0" w:line="240" w:lineRule="auto"/>
        <w:rPr>
          <w:rFonts w:ascii="Arial Narrow" w:hAnsi="Arial Narrow"/>
          <w:b/>
          <w:szCs w:val="24"/>
        </w:rPr>
      </w:pPr>
      <w:r w:rsidRPr="0029783E">
        <w:rPr>
          <w:rFonts w:ascii="Arial Narrow" w:hAnsi="Arial Narrow"/>
          <w:b/>
          <w:szCs w:val="24"/>
        </w:rPr>
        <w:lastRenderedPageBreak/>
        <w:t>Kajian Pustaka</w:t>
      </w:r>
    </w:p>
    <w:p w:rsidR="00810E88" w:rsidRPr="00810E88" w:rsidRDefault="00810E88" w:rsidP="00810E88">
      <w:pPr>
        <w:numPr>
          <w:ilvl w:val="0"/>
          <w:numId w:val="2"/>
        </w:numPr>
        <w:spacing w:before="240" w:after="0" w:line="240" w:lineRule="auto"/>
        <w:ind w:left="786"/>
        <w:jc w:val="both"/>
        <w:rPr>
          <w:rFonts w:ascii="Arial Narrow" w:hAnsi="Arial Narrow"/>
          <w:b/>
          <w:szCs w:val="24"/>
        </w:rPr>
      </w:pPr>
      <w:r w:rsidRPr="00810E88">
        <w:rPr>
          <w:rFonts w:ascii="Arial Narrow" w:hAnsi="Arial Narrow"/>
          <w:b/>
          <w:szCs w:val="24"/>
        </w:rPr>
        <w:t>Pengertian Hasil Belajar</w:t>
      </w:r>
    </w:p>
    <w:p w:rsidR="00810E88" w:rsidRPr="00810E88" w:rsidRDefault="00810E88" w:rsidP="00810E88">
      <w:pPr>
        <w:autoSpaceDE w:val="0"/>
        <w:autoSpaceDN w:val="0"/>
        <w:adjustRightInd w:val="0"/>
        <w:spacing w:after="0" w:line="240" w:lineRule="auto"/>
        <w:ind w:firstLine="709"/>
        <w:jc w:val="both"/>
        <w:rPr>
          <w:rFonts w:ascii="Arial Narrow" w:hAnsi="Arial Narrow"/>
          <w:szCs w:val="24"/>
        </w:rPr>
      </w:pPr>
      <w:r w:rsidRPr="00810E88">
        <w:rPr>
          <w:rFonts w:ascii="Arial Narrow" w:hAnsi="Arial Narrow"/>
          <w:szCs w:val="24"/>
        </w:rPr>
        <w:t>Hasil belajar merupakan suatu prestasi yang dicapai seseorang dalam mengikuti proses pembelajaran, dengan kata lain hasil belajar merupakan perubahan yang terjadi dalam diri individu yang belajar. Perubahan yang diperoleh dari hasil belajar adalah perubahan secara menyeluruh terhadap tingkah laku yang ada pada diri individu. Hasil belajar itu mencakup ranah kognitif, afektif dan psikomotor. Hasil belajar dibagi dalam tiga ranah atau kawasan yaitu (1) Ranah Kognitif, (2) Ranah Afektif dan (3) Ranah Psikomotor (Abdurrahman, M, 2001: 83).</w:t>
      </w:r>
    </w:p>
    <w:p w:rsidR="00810E88" w:rsidRPr="00810E88" w:rsidRDefault="00810E88" w:rsidP="00810E88">
      <w:pPr>
        <w:spacing w:after="0" w:line="240" w:lineRule="auto"/>
        <w:ind w:firstLine="720"/>
        <w:jc w:val="both"/>
        <w:rPr>
          <w:rFonts w:ascii="Arial Narrow" w:hAnsi="Arial Narrow"/>
          <w:szCs w:val="24"/>
        </w:rPr>
      </w:pPr>
      <w:r w:rsidRPr="00810E88">
        <w:rPr>
          <w:rFonts w:ascii="Arial Narrow" w:hAnsi="Arial Narrow"/>
          <w:szCs w:val="24"/>
        </w:rPr>
        <w:t>Masing-masing ranah menghasilkan kemampuan tertentu. Hasil belajar ranah kognitif berorientasi kepada kemampuan “berpikir” yang mencakup kemampuan memecahkan suatu masalah. Hasil  belajar ranah afektif berhubungan dengan perasaan, emosi, sistem nilai dan sikap hati-hati yang menunjukkan penerimaan atau penolakkan terhadap sesuatu. Sedangkan hasil belajar ranah psikomotorik yang berhubungan dengan anggota tubuh atau tindakan yang memerlukan koordinasi antara syaraf dan otak. Hasil belajar merupakan kapabilitas atau kemampuan yang diperoleh dari proses belajar yang dapat dikategorikan dalam lima macam, yaitu: (1) informasi verbal, (2) keterampilan intelektual, (3 ) strategi kognitif, (4) sikap,  dan (5). seterampilan motorik (Dimyati &amp; Mudjion, 2006: 82).</w:t>
      </w:r>
    </w:p>
    <w:p w:rsidR="00810E88" w:rsidRPr="00810E88" w:rsidRDefault="00810E88" w:rsidP="00810E88">
      <w:pPr>
        <w:spacing w:after="0" w:line="240" w:lineRule="auto"/>
        <w:ind w:firstLine="720"/>
        <w:jc w:val="both"/>
        <w:rPr>
          <w:rFonts w:ascii="Arial Narrow" w:hAnsi="Arial Narrow"/>
          <w:szCs w:val="24"/>
        </w:rPr>
      </w:pPr>
      <w:r w:rsidRPr="00810E88">
        <w:rPr>
          <w:rFonts w:ascii="Arial Narrow" w:hAnsi="Arial Narrow"/>
          <w:szCs w:val="24"/>
        </w:rPr>
        <w:t xml:space="preserve">Hasil belajar dapat diperoleh dari interkasi peserta didik dengan guru atau interaksi peserta didik dengan lingkungan belajarnya yang sengaja dirancang dan direncanakan guru dalam perbuatan mengajar. Hasil belajar yang dicapai siswa dipengaruhi oleh dua faktor utama yaitu faktor dari dalam diri dan dari lingkungan (Sudjana, N, 1989: 54). </w:t>
      </w:r>
    </w:p>
    <w:p w:rsidR="00810E88" w:rsidRPr="00810E88" w:rsidRDefault="00810E88" w:rsidP="00810E88">
      <w:pPr>
        <w:spacing w:after="0" w:line="240" w:lineRule="auto"/>
        <w:ind w:firstLine="720"/>
        <w:jc w:val="both"/>
        <w:rPr>
          <w:rFonts w:ascii="Arial Narrow" w:hAnsi="Arial Narrow"/>
          <w:szCs w:val="24"/>
        </w:rPr>
      </w:pPr>
      <w:r w:rsidRPr="00810E88">
        <w:rPr>
          <w:rFonts w:ascii="Arial Narrow" w:hAnsi="Arial Narrow"/>
          <w:szCs w:val="24"/>
        </w:rPr>
        <w:t xml:space="preserve">Berdasarkan dari berbagai pendapat di atas dapat disimpulkan bahwa hasil belajar adalah semua kemampuan, ketrampilan dan kecakapan siswa yang dinyatakan dalam bentuk angka atau huruf tertentu sebagai cerminan penguasaan siswa terhadap bahan pelajaran yang telah dipelajari. </w:t>
      </w:r>
    </w:p>
    <w:p w:rsidR="00810E88" w:rsidRPr="00810E88" w:rsidRDefault="00810E88" w:rsidP="00810E88">
      <w:pPr>
        <w:numPr>
          <w:ilvl w:val="0"/>
          <w:numId w:val="2"/>
        </w:numPr>
        <w:autoSpaceDE w:val="0"/>
        <w:autoSpaceDN w:val="0"/>
        <w:adjustRightInd w:val="0"/>
        <w:spacing w:after="0" w:line="240" w:lineRule="auto"/>
        <w:ind w:left="426"/>
        <w:jc w:val="both"/>
        <w:rPr>
          <w:rFonts w:ascii="Arial Narrow" w:hAnsi="Arial Narrow"/>
          <w:bCs/>
          <w:szCs w:val="24"/>
        </w:rPr>
      </w:pPr>
      <w:r w:rsidRPr="00810E88">
        <w:rPr>
          <w:rFonts w:ascii="Arial Narrow" w:hAnsi="Arial Narrow"/>
          <w:bCs/>
          <w:szCs w:val="24"/>
        </w:rPr>
        <w:t>Faktor-faktor Yang Mempengaruhi Hasil Belajar</w:t>
      </w:r>
    </w:p>
    <w:p w:rsidR="00810E88" w:rsidRPr="00810E88" w:rsidRDefault="00810E88" w:rsidP="00810E88">
      <w:pPr>
        <w:numPr>
          <w:ilvl w:val="0"/>
          <w:numId w:val="3"/>
        </w:numPr>
        <w:autoSpaceDE w:val="0"/>
        <w:autoSpaceDN w:val="0"/>
        <w:adjustRightInd w:val="0"/>
        <w:spacing w:after="0" w:line="240" w:lineRule="auto"/>
        <w:jc w:val="both"/>
        <w:rPr>
          <w:rFonts w:ascii="Arial Narrow" w:hAnsi="Arial Narrow"/>
          <w:szCs w:val="24"/>
        </w:rPr>
      </w:pPr>
      <w:r w:rsidRPr="00810E88">
        <w:rPr>
          <w:rFonts w:ascii="Arial Narrow" w:hAnsi="Arial Narrow"/>
          <w:szCs w:val="24"/>
        </w:rPr>
        <w:t>Faktor internal, meliputi dua aspek, yakni :</w:t>
      </w:r>
    </w:p>
    <w:p w:rsidR="00810E88" w:rsidRPr="00810E88" w:rsidRDefault="00810E88" w:rsidP="00810E88">
      <w:pPr>
        <w:numPr>
          <w:ilvl w:val="0"/>
          <w:numId w:val="4"/>
        </w:numPr>
        <w:autoSpaceDE w:val="0"/>
        <w:autoSpaceDN w:val="0"/>
        <w:adjustRightInd w:val="0"/>
        <w:spacing w:after="0" w:line="240" w:lineRule="auto"/>
        <w:ind w:left="993" w:hanging="284"/>
        <w:jc w:val="both"/>
        <w:rPr>
          <w:rFonts w:ascii="Arial Narrow" w:hAnsi="Arial Narrow"/>
          <w:szCs w:val="24"/>
        </w:rPr>
      </w:pPr>
      <w:r w:rsidRPr="00810E88">
        <w:rPr>
          <w:rFonts w:ascii="Arial Narrow" w:hAnsi="Arial Narrow"/>
          <w:szCs w:val="24"/>
        </w:rPr>
        <w:t>Aspek fisiologi yaitu kondisi jasmani yang dapat mempengaruhi semangat dan intensitas siswa dalam belajar</w:t>
      </w:r>
    </w:p>
    <w:p w:rsidR="00810E88" w:rsidRPr="00810E88" w:rsidRDefault="00810E88" w:rsidP="00810E88">
      <w:pPr>
        <w:numPr>
          <w:ilvl w:val="0"/>
          <w:numId w:val="4"/>
        </w:numPr>
        <w:autoSpaceDE w:val="0"/>
        <w:autoSpaceDN w:val="0"/>
        <w:adjustRightInd w:val="0"/>
        <w:spacing w:after="0" w:line="240" w:lineRule="auto"/>
        <w:ind w:left="993" w:hanging="284"/>
        <w:jc w:val="both"/>
        <w:rPr>
          <w:rFonts w:ascii="Arial Narrow" w:hAnsi="Arial Narrow"/>
          <w:szCs w:val="24"/>
        </w:rPr>
      </w:pPr>
      <w:r w:rsidRPr="00810E88">
        <w:rPr>
          <w:rFonts w:ascii="Arial Narrow" w:hAnsi="Arial Narrow"/>
          <w:szCs w:val="24"/>
        </w:rPr>
        <w:t>Aspek psikologis yaitu faktor-faktor rohani siswa yang meliputi:</w:t>
      </w:r>
    </w:p>
    <w:p w:rsidR="00810E88" w:rsidRPr="00810E88" w:rsidRDefault="00810E88" w:rsidP="00810E88">
      <w:pPr>
        <w:numPr>
          <w:ilvl w:val="6"/>
          <w:numId w:val="1"/>
        </w:numPr>
        <w:autoSpaceDE w:val="0"/>
        <w:autoSpaceDN w:val="0"/>
        <w:adjustRightInd w:val="0"/>
        <w:spacing w:after="0" w:line="240" w:lineRule="auto"/>
        <w:ind w:left="1276" w:hanging="283"/>
        <w:jc w:val="both"/>
        <w:rPr>
          <w:rFonts w:ascii="Arial Narrow" w:hAnsi="Arial Narrow"/>
          <w:szCs w:val="24"/>
        </w:rPr>
      </w:pPr>
      <w:r w:rsidRPr="00810E88">
        <w:rPr>
          <w:rFonts w:ascii="Arial Narrow" w:hAnsi="Arial Narrow"/>
          <w:szCs w:val="24"/>
        </w:rPr>
        <w:t>Kecerdasan (intelegensi) siswa adalah kemampuan psikofisik untuk merealisasi rangsangan dengan cara yang tepat.</w:t>
      </w:r>
    </w:p>
    <w:p w:rsidR="00810E88" w:rsidRPr="00810E88" w:rsidRDefault="00810E88" w:rsidP="00810E88">
      <w:pPr>
        <w:numPr>
          <w:ilvl w:val="6"/>
          <w:numId w:val="1"/>
        </w:numPr>
        <w:autoSpaceDE w:val="0"/>
        <w:autoSpaceDN w:val="0"/>
        <w:adjustRightInd w:val="0"/>
        <w:spacing w:after="0" w:line="240" w:lineRule="auto"/>
        <w:ind w:left="1276" w:hanging="283"/>
        <w:jc w:val="both"/>
        <w:rPr>
          <w:rFonts w:ascii="Arial Narrow" w:hAnsi="Arial Narrow"/>
          <w:szCs w:val="24"/>
        </w:rPr>
      </w:pPr>
      <w:r w:rsidRPr="00810E88">
        <w:rPr>
          <w:rFonts w:ascii="Arial Narrow" w:hAnsi="Arial Narrow"/>
          <w:szCs w:val="24"/>
        </w:rPr>
        <w:t>Sikap siswa, yaitu gejala internal yang berdimensi afektif yang berupa kecenderungan untuk mereaksi atau merespons dengan cara yang relatif tetap terhadap objek secara positif maupun negatif.</w:t>
      </w:r>
    </w:p>
    <w:p w:rsidR="00810E88" w:rsidRPr="00810E88" w:rsidRDefault="00810E88" w:rsidP="00810E88">
      <w:pPr>
        <w:numPr>
          <w:ilvl w:val="6"/>
          <w:numId w:val="1"/>
        </w:numPr>
        <w:autoSpaceDE w:val="0"/>
        <w:autoSpaceDN w:val="0"/>
        <w:adjustRightInd w:val="0"/>
        <w:spacing w:after="0" w:line="240" w:lineRule="auto"/>
        <w:ind w:left="1276" w:hanging="283"/>
        <w:jc w:val="both"/>
        <w:rPr>
          <w:rFonts w:ascii="Arial Narrow" w:hAnsi="Arial Narrow"/>
          <w:szCs w:val="24"/>
        </w:rPr>
      </w:pPr>
      <w:r w:rsidRPr="00810E88">
        <w:rPr>
          <w:rFonts w:ascii="Arial Narrow" w:hAnsi="Arial Narrow"/>
          <w:szCs w:val="24"/>
        </w:rPr>
        <w:t>Bakat siswa, yaitu kemampuan potensi yang dimiliki seseorang untuk mencapai keberhasilan pada masa yang akan datang.</w:t>
      </w:r>
    </w:p>
    <w:p w:rsidR="00810E88" w:rsidRPr="00810E88" w:rsidRDefault="00810E88" w:rsidP="00810E88">
      <w:pPr>
        <w:numPr>
          <w:ilvl w:val="6"/>
          <w:numId w:val="1"/>
        </w:numPr>
        <w:autoSpaceDE w:val="0"/>
        <w:autoSpaceDN w:val="0"/>
        <w:adjustRightInd w:val="0"/>
        <w:spacing w:after="0" w:line="240" w:lineRule="auto"/>
        <w:ind w:left="1276" w:hanging="283"/>
        <w:jc w:val="both"/>
        <w:rPr>
          <w:rFonts w:ascii="Arial Narrow" w:hAnsi="Arial Narrow"/>
          <w:szCs w:val="24"/>
        </w:rPr>
      </w:pPr>
      <w:r w:rsidRPr="00810E88">
        <w:rPr>
          <w:rFonts w:ascii="Arial Narrow" w:hAnsi="Arial Narrow"/>
          <w:szCs w:val="24"/>
        </w:rPr>
        <w:t xml:space="preserve">Minat siswa </w:t>
      </w:r>
      <w:r w:rsidRPr="00810E88">
        <w:rPr>
          <w:rFonts w:ascii="Arial Narrow" w:hAnsi="Arial Narrow"/>
          <w:i/>
          <w:iCs/>
          <w:szCs w:val="24"/>
        </w:rPr>
        <w:t xml:space="preserve">(interes) </w:t>
      </w:r>
      <w:r w:rsidRPr="00810E88">
        <w:rPr>
          <w:rFonts w:ascii="Arial Narrow" w:hAnsi="Arial Narrow"/>
          <w:szCs w:val="24"/>
        </w:rPr>
        <w:t>berati kecenderungan dan kegairahan yang tinggi atau keinginan yang besar terhadap sesuatu.</w:t>
      </w:r>
    </w:p>
    <w:p w:rsidR="00810E88" w:rsidRPr="00810E88" w:rsidRDefault="00810E88" w:rsidP="00810E88">
      <w:pPr>
        <w:numPr>
          <w:ilvl w:val="6"/>
          <w:numId w:val="1"/>
        </w:numPr>
        <w:autoSpaceDE w:val="0"/>
        <w:autoSpaceDN w:val="0"/>
        <w:adjustRightInd w:val="0"/>
        <w:spacing w:after="0" w:line="240" w:lineRule="auto"/>
        <w:ind w:left="1276" w:hanging="283"/>
        <w:jc w:val="both"/>
        <w:rPr>
          <w:rFonts w:ascii="Arial Narrow" w:hAnsi="Arial Narrow"/>
          <w:szCs w:val="24"/>
        </w:rPr>
      </w:pPr>
      <w:r w:rsidRPr="00810E88">
        <w:rPr>
          <w:rFonts w:ascii="Arial Narrow" w:hAnsi="Arial Narrow"/>
          <w:szCs w:val="24"/>
        </w:rPr>
        <w:t>Motivasi siswa, yaitu keadaan internal organisme manusia yang mendorong untuk berbuat sesuatu.</w:t>
      </w:r>
    </w:p>
    <w:p w:rsidR="00810E88" w:rsidRPr="00810E88" w:rsidRDefault="00810E88" w:rsidP="00810E88">
      <w:pPr>
        <w:numPr>
          <w:ilvl w:val="0"/>
          <w:numId w:val="1"/>
        </w:numPr>
        <w:tabs>
          <w:tab w:val="clear" w:pos="1080"/>
        </w:tabs>
        <w:autoSpaceDE w:val="0"/>
        <w:autoSpaceDN w:val="0"/>
        <w:adjustRightInd w:val="0"/>
        <w:spacing w:after="0" w:line="240" w:lineRule="auto"/>
        <w:ind w:left="709" w:hanging="283"/>
        <w:jc w:val="both"/>
        <w:rPr>
          <w:rFonts w:ascii="Arial Narrow" w:hAnsi="Arial Narrow"/>
          <w:szCs w:val="24"/>
        </w:rPr>
      </w:pPr>
      <w:r w:rsidRPr="00810E88">
        <w:rPr>
          <w:rFonts w:ascii="Arial Narrow" w:hAnsi="Arial Narrow"/>
          <w:szCs w:val="24"/>
        </w:rPr>
        <w:t>Faktor eksternal terdiri atas dua macam, yaitu :</w:t>
      </w:r>
    </w:p>
    <w:p w:rsidR="00810E88" w:rsidRPr="00810E88" w:rsidRDefault="00810E88" w:rsidP="00810E88">
      <w:pPr>
        <w:numPr>
          <w:ilvl w:val="0"/>
          <w:numId w:val="5"/>
        </w:numPr>
        <w:autoSpaceDE w:val="0"/>
        <w:autoSpaceDN w:val="0"/>
        <w:adjustRightInd w:val="0"/>
        <w:spacing w:after="0" w:line="240" w:lineRule="auto"/>
        <w:ind w:left="993" w:hanging="284"/>
        <w:jc w:val="both"/>
        <w:rPr>
          <w:rFonts w:ascii="Arial Narrow" w:hAnsi="Arial Narrow"/>
          <w:szCs w:val="24"/>
        </w:rPr>
      </w:pPr>
      <w:r w:rsidRPr="00810E88">
        <w:rPr>
          <w:rFonts w:ascii="Arial Narrow" w:hAnsi="Arial Narrow"/>
          <w:szCs w:val="24"/>
        </w:rPr>
        <w:t>Lingkungan sosial, yaitu :</w:t>
      </w:r>
    </w:p>
    <w:p w:rsidR="00810E88" w:rsidRPr="00810E88" w:rsidRDefault="00810E88" w:rsidP="00810E88">
      <w:pPr>
        <w:numPr>
          <w:ilvl w:val="6"/>
          <w:numId w:val="1"/>
        </w:numPr>
        <w:autoSpaceDE w:val="0"/>
        <w:autoSpaceDN w:val="0"/>
        <w:adjustRightInd w:val="0"/>
        <w:spacing w:after="0" w:line="240" w:lineRule="auto"/>
        <w:ind w:left="1276" w:hanging="283"/>
        <w:jc w:val="both"/>
        <w:rPr>
          <w:rFonts w:ascii="Arial Narrow" w:hAnsi="Arial Narrow"/>
          <w:szCs w:val="24"/>
        </w:rPr>
      </w:pPr>
      <w:r w:rsidRPr="00810E88">
        <w:rPr>
          <w:rFonts w:ascii="Arial Narrow" w:hAnsi="Arial Narrow"/>
          <w:szCs w:val="24"/>
        </w:rPr>
        <w:t>Lingkungan sosial sekolah seperti para guru, staf administrasi, dan teman-teman sekelas dapat mempengaruhi semangat belajar siswa.</w:t>
      </w:r>
    </w:p>
    <w:p w:rsidR="00810E88" w:rsidRPr="00810E88" w:rsidRDefault="00810E88" w:rsidP="00810E88">
      <w:pPr>
        <w:numPr>
          <w:ilvl w:val="6"/>
          <w:numId w:val="1"/>
        </w:numPr>
        <w:autoSpaceDE w:val="0"/>
        <w:autoSpaceDN w:val="0"/>
        <w:adjustRightInd w:val="0"/>
        <w:spacing w:after="0" w:line="240" w:lineRule="auto"/>
        <w:ind w:left="1276" w:hanging="283"/>
        <w:jc w:val="both"/>
        <w:rPr>
          <w:rFonts w:ascii="Arial Narrow" w:hAnsi="Arial Narrow"/>
          <w:szCs w:val="24"/>
        </w:rPr>
      </w:pPr>
      <w:r w:rsidRPr="00810E88">
        <w:rPr>
          <w:rFonts w:ascii="Arial Narrow" w:hAnsi="Arial Narrow"/>
          <w:szCs w:val="24"/>
        </w:rPr>
        <w:t>Lingkungan sosial siswa adalah masyarakat dan tetangga juga teman-teman sepermainan di sekitar tempat tinggal siswa.</w:t>
      </w:r>
    </w:p>
    <w:p w:rsidR="00810E88" w:rsidRPr="00810E88" w:rsidRDefault="00810E88" w:rsidP="00810E88">
      <w:pPr>
        <w:numPr>
          <w:ilvl w:val="6"/>
          <w:numId w:val="1"/>
        </w:numPr>
        <w:autoSpaceDE w:val="0"/>
        <w:autoSpaceDN w:val="0"/>
        <w:adjustRightInd w:val="0"/>
        <w:spacing w:after="0" w:line="240" w:lineRule="auto"/>
        <w:ind w:left="1276" w:hanging="283"/>
        <w:jc w:val="both"/>
        <w:rPr>
          <w:rFonts w:ascii="Arial Narrow" w:hAnsi="Arial Narrow"/>
          <w:szCs w:val="24"/>
        </w:rPr>
      </w:pPr>
      <w:r w:rsidRPr="00810E88">
        <w:rPr>
          <w:rFonts w:ascii="Arial Narrow" w:hAnsi="Arial Narrow"/>
          <w:szCs w:val="24"/>
        </w:rPr>
        <w:lastRenderedPageBreak/>
        <w:t>Lingkungan sosial yang lain adalah orang tua dan keluarga siswa itu sendiri yang banyak mempengaruhi kegiatan siswa.</w:t>
      </w:r>
    </w:p>
    <w:p w:rsidR="00810E88" w:rsidRPr="00810E88" w:rsidRDefault="00810E88" w:rsidP="00810E88">
      <w:pPr>
        <w:numPr>
          <w:ilvl w:val="0"/>
          <w:numId w:val="5"/>
        </w:numPr>
        <w:autoSpaceDE w:val="0"/>
        <w:autoSpaceDN w:val="0"/>
        <w:adjustRightInd w:val="0"/>
        <w:spacing w:after="0" w:line="240" w:lineRule="auto"/>
        <w:ind w:left="993" w:hanging="284"/>
        <w:jc w:val="both"/>
        <w:rPr>
          <w:rFonts w:ascii="Arial Narrow" w:hAnsi="Arial Narrow"/>
          <w:szCs w:val="24"/>
        </w:rPr>
      </w:pPr>
      <w:r w:rsidRPr="00810E88">
        <w:rPr>
          <w:rFonts w:ascii="Arial Narrow" w:hAnsi="Arial Narrow"/>
          <w:szCs w:val="24"/>
        </w:rPr>
        <w:t>Lingkungan masyarakat</w:t>
      </w:r>
    </w:p>
    <w:p w:rsidR="00810E88" w:rsidRPr="00810E88" w:rsidRDefault="00810E88" w:rsidP="00810E88">
      <w:pPr>
        <w:autoSpaceDE w:val="0"/>
        <w:autoSpaceDN w:val="0"/>
        <w:adjustRightInd w:val="0"/>
        <w:spacing w:after="0" w:line="240" w:lineRule="auto"/>
        <w:ind w:left="993"/>
        <w:jc w:val="both"/>
        <w:rPr>
          <w:rFonts w:ascii="Arial Narrow" w:hAnsi="Arial Narrow"/>
          <w:szCs w:val="24"/>
        </w:rPr>
      </w:pPr>
      <w:r w:rsidRPr="00810E88">
        <w:rPr>
          <w:rFonts w:ascii="Arial Narrow" w:hAnsi="Arial Narrow"/>
          <w:szCs w:val="24"/>
        </w:rPr>
        <w:t>Faktor-faktor yang termasuk lingkungan masyarakat ialah gedung sekolah dan rumah tempat tinggal siswa.</w:t>
      </w:r>
    </w:p>
    <w:p w:rsidR="00810E88" w:rsidRPr="00810E88" w:rsidRDefault="00810E88" w:rsidP="00810E88">
      <w:pPr>
        <w:numPr>
          <w:ilvl w:val="0"/>
          <w:numId w:val="1"/>
        </w:numPr>
        <w:tabs>
          <w:tab w:val="clear" w:pos="1080"/>
        </w:tabs>
        <w:autoSpaceDE w:val="0"/>
        <w:autoSpaceDN w:val="0"/>
        <w:adjustRightInd w:val="0"/>
        <w:spacing w:after="0" w:line="240" w:lineRule="auto"/>
        <w:ind w:left="709" w:hanging="283"/>
        <w:jc w:val="both"/>
        <w:rPr>
          <w:rFonts w:ascii="Arial Narrow" w:hAnsi="Arial Narrow"/>
          <w:szCs w:val="24"/>
        </w:rPr>
      </w:pPr>
      <w:r w:rsidRPr="00810E88">
        <w:rPr>
          <w:rFonts w:ascii="Arial Narrow" w:hAnsi="Arial Narrow"/>
          <w:szCs w:val="24"/>
        </w:rPr>
        <w:t>Faktor pendekatan belajar</w:t>
      </w:r>
    </w:p>
    <w:p w:rsidR="00810E88" w:rsidRPr="00810E88" w:rsidRDefault="00810E88" w:rsidP="00810E88">
      <w:pPr>
        <w:autoSpaceDE w:val="0"/>
        <w:autoSpaceDN w:val="0"/>
        <w:adjustRightInd w:val="0"/>
        <w:spacing w:after="0" w:line="240" w:lineRule="auto"/>
        <w:ind w:left="709"/>
        <w:jc w:val="both"/>
        <w:rPr>
          <w:rFonts w:ascii="Arial Narrow" w:hAnsi="Arial Narrow"/>
          <w:szCs w:val="24"/>
        </w:rPr>
      </w:pPr>
      <w:r w:rsidRPr="00810E88">
        <w:rPr>
          <w:rFonts w:ascii="Arial Narrow" w:hAnsi="Arial Narrow"/>
          <w:szCs w:val="24"/>
        </w:rPr>
        <w:t>Pendekatan belajar meliputi beberapa tingkatan, pendekatan tinggi, pendekatan sedang dan pendekatan rendah. Seseorang mengalami proses belajar, agar belajar siswa dapat berhasil (Muhibbin Syah, 1995: 32-35).</w:t>
      </w:r>
    </w:p>
    <w:p w:rsidR="00810E88" w:rsidRPr="00810E88" w:rsidRDefault="00810E88" w:rsidP="00810E88">
      <w:pPr>
        <w:autoSpaceDE w:val="0"/>
        <w:autoSpaceDN w:val="0"/>
        <w:adjustRightInd w:val="0"/>
        <w:spacing w:after="0" w:line="240" w:lineRule="auto"/>
        <w:ind w:left="709"/>
        <w:jc w:val="both"/>
        <w:rPr>
          <w:rFonts w:ascii="Arial Narrow" w:hAnsi="Arial Narrow"/>
          <w:szCs w:val="24"/>
        </w:rPr>
      </w:pPr>
    </w:p>
    <w:p w:rsidR="00810E88" w:rsidRPr="00810E88" w:rsidRDefault="00810E88" w:rsidP="00810E88">
      <w:pPr>
        <w:autoSpaceDE w:val="0"/>
        <w:autoSpaceDN w:val="0"/>
        <w:adjustRightInd w:val="0"/>
        <w:spacing w:after="0" w:line="240" w:lineRule="auto"/>
        <w:ind w:left="709"/>
        <w:jc w:val="both"/>
        <w:rPr>
          <w:rFonts w:ascii="Arial Narrow" w:hAnsi="Arial Narrow"/>
          <w:szCs w:val="24"/>
        </w:rPr>
      </w:pPr>
    </w:p>
    <w:p w:rsidR="00810E88" w:rsidRPr="00810E88" w:rsidRDefault="00810E88" w:rsidP="00810E88">
      <w:pPr>
        <w:numPr>
          <w:ilvl w:val="0"/>
          <w:numId w:val="2"/>
        </w:numPr>
        <w:autoSpaceDE w:val="0"/>
        <w:autoSpaceDN w:val="0"/>
        <w:adjustRightInd w:val="0"/>
        <w:spacing w:before="240" w:after="0" w:line="240" w:lineRule="auto"/>
        <w:ind w:left="709"/>
        <w:jc w:val="both"/>
        <w:rPr>
          <w:rFonts w:ascii="Arial Narrow" w:hAnsi="Arial Narrow"/>
          <w:b/>
          <w:szCs w:val="24"/>
        </w:rPr>
      </w:pPr>
      <w:r w:rsidRPr="00810E88">
        <w:rPr>
          <w:rFonts w:ascii="Arial Narrow" w:hAnsi="Arial Narrow"/>
          <w:b/>
          <w:szCs w:val="24"/>
        </w:rPr>
        <w:t>Pengertian Nilai Tempat</w:t>
      </w:r>
    </w:p>
    <w:p w:rsidR="00810E88" w:rsidRPr="00810E88" w:rsidRDefault="00810E88" w:rsidP="00810E88">
      <w:pPr>
        <w:pStyle w:val="NoSpacing"/>
        <w:ind w:firstLine="709"/>
        <w:jc w:val="both"/>
        <w:rPr>
          <w:rFonts w:ascii="Arial Narrow" w:hAnsi="Arial Narrow"/>
          <w:sz w:val="24"/>
          <w:szCs w:val="24"/>
          <w:shd w:val="clear" w:color="auto" w:fill="FFFFFF"/>
        </w:rPr>
      </w:pPr>
      <w:r w:rsidRPr="00810E88">
        <w:rPr>
          <w:rFonts w:ascii="Arial Narrow" w:hAnsi="Arial Narrow"/>
          <w:sz w:val="24"/>
          <w:szCs w:val="24"/>
        </w:rPr>
        <w:t>Pengertian nilai tempat memiliki makna yang penting dalam sistem pengangkaan, yaitu suatu sistem yang digunakan untuk memberi nama bilangan dan menuliskan angka (Firmanawaty, 2003: 12).</w:t>
      </w:r>
      <w:r w:rsidRPr="00810E88">
        <w:rPr>
          <w:rFonts w:ascii="Arial Narrow" w:hAnsi="Arial Narrow"/>
          <w:sz w:val="24"/>
          <w:szCs w:val="24"/>
          <w:shd w:val="clear" w:color="auto" w:fill="FFFFFF"/>
        </w:rPr>
        <w:t xml:space="preserve"> Gagasan nilai tempat menyangkut pemberian suatu nilai kepada masing-masing tempat atau posisi dalam lambang bilangan multi-digit; yaitu masing-masing tempat dalam lambang bilangan tersebut bernilai perpangkatan sepuluh (</w:t>
      </w:r>
      <w:r w:rsidRPr="00810E88">
        <w:rPr>
          <w:rFonts w:ascii="Arial Narrow" w:hAnsi="Arial Narrow"/>
          <w:sz w:val="24"/>
          <w:szCs w:val="24"/>
        </w:rPr>
        <w:t>Al-Jupri, 2009: 31)</w:t>
      </w:r>
      <w:r w:rsidRPr="00810E88">
        <w:rPr>
          <w:rFonts w:ascii="Arial Narrow" w:hAnsi="Arial Narrow"/>
          <w:sz w:val="24"/>
          <w:szCs w:val="24"/>
          <w:shd w:val="clear" w:color="auto" w:fill="FFFFFF"/>
        </w:rPr>
        <w:t xml:space="preserve">. </w:t>
      </w:r>
    </w:p>
    <w:p w:rsidR="00810E88" w:rsidRPr="00810E88" w:rsidRDefault="00810E88" w:rsidP="00810E88">
      <w:pPr>
        <w:pStyle w:val="NoSpacing"/>
        <w:ind w:firstLine="709"/>
        <w:jc w:val="both"/>
        <w:rPr>
          <w:rFonts w:ascii="Arial Narrow" w:hAnsi="Arial Narrow"/>
          <w:sz w:val="24"/>
          <w:szCs w:val="24"/>
          <w:shd w:val="clear" w:color="auto" w:fill="FFFFFF"/>
        </w:rPr>
      </w:pPr>
      <w:r w:rsidRPr="00810E88">
        <w:rPr>
          <w:rFonts w:ascii="Arial Narrow" w:hAnsi="Arial Narrow"/>
          <w:sz w:val="24"/>
          <w:szCs w:val="24"/>
          <w:shd w:val="clear" w:color="auto" w:fill="FFFFFF"/>
        </w:rPr>
        <w:t>Nilai posisi atau tempat dari suatu angka dalam suatu lambang bilangan tergantung pada tempat angka itu berada dalam lambang bilangan tersebut. Sehingga setiap angka dalam lambang bilangan desimal mempunyai nilai yang ditentukan oleh nilai angka itu sendiri dan nilai tempat angka itu. Sebagai contoh bilangan 15, angka 1 mempunyai nilai 1 puluhan, dan angka 5 mempunyai nilai 5 satuan. Nilai tempat 1 adalah sepuluh, nilai bilangannya 10, nilai tempat 5 adalah satu, nilai bilangannya 5 (</w:t>
      </w:r>
      <w:r w:rsidRPr="00810E88">
        <w:rPr>
          <w:rFonts w:ascii="Arial Narrow" w:hAnsi="Arial Narrow"/>
          <w:sz w:val="24"/>
          <w:szCs w:val="24"/>
        </w:rPr>
        <w:t>Pitajeng, 2006: 57)</w:t>
      </w:r>
      <w:r w:rsidRPr="00810E88">
        <w:rPr>
          <w:rFonts w:ascii="Arial Narrow" w:hAnsi="Arial Narrow"/>
          <w:sz w:val="24"/>
          <w:szCs w:val="24"/>
          <w:shd w:val="clear" w:color="auto" w:fill="FFFFFF"/>
        </w:rPr>
        <w:t>.</w:t>
      </w:r>
    </w:p>
    <w:p w:rsidR="00810E88" w:rsidRPr="00810E88" w:rsidRDefault="00810E88" w:rsidP="00810E88">
      <w:pPr>
        <w:pStyle w:val="NoSpacing"/>
        <w:ind w:firstLine="709"/>
        <w:jc w:val="both"/>
        <w:rPr>
          <w:rFonts w:ascii="Arial Narrow" w:hAnsi="Arial Narrow"/>
          <w:sz w:val="24"/>
          <w:szCs w:val="24"/>
        </w:rPr>
      </w:pPr>
      <w:r w:rsidRPr="00810E88">
        <w:rPr>
          <w:rFonts w:ascii="Arial Narrow" w:hAnsi="Arial Narrow"/>
          <w:sz w:val="24"/>
          <w:szCs w:val="24"/>
        </w:rPr>
        <w:t>Nilai tempat memberikan makna terhadap suatu angka dalam suatu bilangan tertentu tergantung pada kedudukan angka tersebut dalam bilangan. Contoh : 23 dan 32 Angka 2 pada bilangan 23 memiliki nilai berbeda dengan angka 2 pada bilangan 32 karena tempatnya berbeda. Angka 3 pada bilangan 23 bernilai 3 satuan dan angka 3 pada bilangan 32 bernilai 3 puluhan. Hal ini membuktikan bahwa tempat atau posisi suatu angka dalam lambang bilangan menentukan nilai tempatnya. Sistem nilai tempat yang digunakan masa kini adalah sistem Hindu Arab. Sistem ini menentukan sepuluh lambang dasar (pokok) yang disebut angka (digit), yaitu 0, 1, 2, 3, 4, 5, 6, 7, 8, dan 9. Pemilihan sepuluh angka dipengaruhi oleh banyaknya seluruh jari-jari tangan (kaki) yaitu sepuluh, sehingga sistem ini lebih dikenal dengan sebutan sistem desimal (Marwiyanto, 2002: 10).</w:t>
      </w:r>
    </w:p>
    <w:p w:rsidR="00810E88" w:rsidRPr="00810E88" w:rsidRDefault="00810E88" w:rsidP="00810E88">
      <w:pPr>
        <w:pStyle w:val="NoSpacing"/>
        <w:ind w:firstLine="709"/>
        <w:jc w:val="both"/>
        <w:rPr>
          <w:rFonts w:ascii="Arial Narrow" w:hAnsi="Arial Narrow"/>
          <w:sz w:val="24"/>
          <w:szCs w:val="24"/>
        </w:rPr>
      </w:pPr>
      <w:r w:rsidRPr="00810E88">
        <w:rPr>
          <w:rFonts w:ascii="Arial Narrow" w:hAnsi="Arial Narrow"/>
          <w:sz w:val="24"/>
          <w:szCs w:val="24"/>
        </w:rPr>
        <w:t>Setiap</w:t>
      </w:r>
      <w:r w:rsidRPr="00810E88">
        <w:rPr>
          <w:rStyle w:val="apple-converted-space"/>
          <w:rFonts w:ascii="Arial Narrow" w:hAnsi="Arial Narrow"/>
          <w:sz w:val="24"/>
          <w:szCs w:val="24"/>
        </w:rPr>
        <w:t> </w:t>
      </w:r>
      <w:r w:rsidRPr="00810E88">
        <w:rPr>
          <w:rFonts w:ascii="Arial Narrow" w:hAnsi="Arial Narrow"/>
          <w:sz w:val="24"/>
          <w:szCs w:val="24"/>
        </w:rPr>
        <w:t>bilangan disusun oleh beberapa angka.</w:t>
      </w:r>
      <w:r w:rsidRPr="00810E88">
        <w:rPr>
          <w:rStyle w:val="apple-converted-space"/>
          <w:rFonts w:ascii="Arial Narrow" w:hAnsi="Arial Narrow"/>
          <w:sz w:val="24"/>
          <w:szCs w:val="24"/>
        </w:rPr>
        <w:t> </w:t>
      </w:r>
      <w:r w:rsidRPr="00810E88">
        <w:rPr>
          <w:rFonts w:ascii="Arial Narrow" w:hAnsi="Arial Narrow"/>
          <w:sz w:val="24"/>
          <w:szCs w:val="24"/>
        </w:rPr>
        <w:t>Setiap angka mempunyai nilai tempat yang berbeda.  Untuk menentukan nilai tempat, bilangan juga dapat diuraikan. Penguraian itu berdasarkan nilai tempat (Amin, 2004: 115). Dalam menentukan mana yang termasuk nilai tempat puluhan dan mana yang menempati nilai satuan untuk memudahkan siswa dalam memahami konsep tersebut dapat digunakan gambar seperti dibawah ini.</w:t>
      </w:r>
    </w:p>
    <w:p w:rsidR="00810E88" w:rsidRPr="00810E88" w:rsidRDefault="00810E88" w:rsidP="00810E88">
      <w:pPr>
        <w:pStyle w:val="NoSpacing"/>
        <w:ind w:firstLine="709"/>
        <w:jc w:val="both"/>
        <w:rPr>
          <w:rFonts w:ascii="Arial Narrow" w:hAnsi="Arial Narrow"/>
          <w:sz w:val="24"/>
          <w:szCs w:val="24"/>
        </w:rPr>
      </w:pPr>
      <w:r w:rsidRPr="00810E88">
        <w:rPr>
          <w:rFonts w:ascii="Arial Narrow" w:hAnsi="Arial Narrow"/>
          <w:sz w:val="24"/>
          <w:szCs w:val="24"/>
        </w:rPr>
        <w:t>Berdasarkan gambar di atas, suatu sistem numerisasi disebut sistem tempat jika nilai dari lambang-lambang yang digunakan menerapkan aturan tempat, sehingga lambang yang sama mempunyai nilai yang tidak sama karena tempatnya berbeda.</w:t>
      </w:r>
    </w:p>
    <w:p w:rsidR="00810E88" w:rsidRPr="00810E88" w:rsidRDefault="00810E88" w:rsidP="00810E88">
      <w:pPr>
        <w:pStyle w:val="Heading3"/>
        <w:numPr>
          <w:ilvl w:val="0"/>
          <w:numId w:val="9"/>
        </w:numPr>
        <w:shd w:val="clear" w:color="auto" w:fill="FFFFFF"/>
        <w:spacing w:before="240"/>
        <w:ind w:left="709"/>
        <w:jc w:val="both"/>
        <w:textAlignment w:val="baseline"/>
        <w:rPr>
          <w:rFonts w:ascii="Arial Narrow" w:hAnsi="Arial Narrow"/>
          <w:sz w:val="24"/>
          <w:lang w:val="en-US"/>
        </w:rPr>
      </w:pPr>
      <w:r w:rsidRPr="00810E88">
        <w:rPr>
          <w:rFonts w:ascii="Arial Narrow" w:hAnsi="Arial Narrow"/>
          <w:sz w:val="24"/>
        </w:rPr>
        <w:t xml:space="preserve">Model </w:t>
      </w:r>
      <w:r w:rsidRPr="00810E88">
        <w:rPr>
          <w:rFonts w:ascii="Arial Narrow" w:hAnsi="Arial Narrow"/>
          <w:sz w:val="24"/>
          <w:lang w:val="en-US"/>
        </w:rPr>
        <w:t xml:space="preserve">Pembelajaran Koperatif Tipe </w:t>
      </w:r>
      <w:r w:rsidRPr="00810E88">
        <w:rPr>
          <w:rFonts w:ascii="Arial Narrow" w:hAnsi="Arial Narrow"/>
          <w:i/>
          <w:sz w:val="24"/>
        </w:rPr>
        <w:t xml:space="preserve">Make </w:t>
      </w:r>
      <w:r w:rsidRPr="00810E88">
        <w:rPr>
          <w:rFonts w:ascii="Arial Narrow" w:hAnsi="Arial Narrow"/>
          <w:i/>
          <w:sz w:val="24"/>
          <w:lang w:val="en-US"/>
        </w:rPr>
        <w:t>A</w:t>
      </w:r>
      <w:r w:rsidRPr="00810E88">
        <w:rPr>
          <w:rFonts w:ascii="Arial Narrow" w:hAnsi="Arial Narrow"/>
          <w:i/>
          <w:sz w:val="24"/>
        </w:rPr>
        <w:t xml:space="preserve"> Match</w:t>
      </w:r>
    </w:p>
    <w:p w:rsidR="00810E88" w:rsidRPr="00810E88" w:rsidRDefault="00810E88" w:rsidP="00810E88">
      <w:pPr>
        <w:shd w:val="clear" w:color="auto" w:fill="FFFFFF"/>
        <w:spacing w:after="0" w:line="240" w:lineRule="auto"/>
        <w:ind w:firstLine="709"/>
        <w:jc w:val="both"/>
        <w:rPr>
          <w:rFonts w:ascii="Arial Narrow" w:eastAsia="Times New Roman" w:hAnsi="Arial Narrow"/>
          <w:szCs w:val="24"/>
        </w:rPr>
      </w:pPr>
      <w:r w:rsidRPr="00810E88">
        <w:rPr>
          <w:rFonts w:ascii="Arial Narrow" w:eastAsia="Times New Roman" w:hAnsi="Arial Narrow"/>
          <w:szCs w:val="24"/>
        </w:rPr>
        <w:t>Model pembelajaran </w:t>
      </w:r>
      <w:r w:rsidRPr="00810E88">
        <w:rPr>
          <w:rFonts w:ascii="Arial Narrow" w:eastAsia="Times New Roman" w:hAnsi="Arial Narrow"/>
          <w:i/>
          <w:iCs/>
          <w:szCs w:val="24"/>
        </w:rPr>
        <w:t>make a match </w:t>
      </w:r>
      <w:r w:rsidRPr="00810E88">
        <w:rPr>
          <w:rFonts w:ascii="Arial Narrow" w:eastAsia="Times New Roman" w:hAnsi="Arial Narrow"/>
          <w:szCs w:val="24"/>
        </w:rPr>
        <w:t> adalah sistem pembelajaran yang mengutamakan penanaman kemampuan sosial terutama kemampuan bekerja sama, kemampuan berinteraksi disamping kemampuan berpikir cepat melalui permainan mencari pasangan dengan dibantu kartu (</w:t>
      </w:r>
      <w:r w:rsidRPr="00810E88">
        <w:rPr>
          <w:rFonts w:ascii="Arial Narrow" w:hAnsi="Arial Narrow"/>
          <w:szCs w:val="24"/>
        </w:rPr>
        <w:t>Huda. M, 2013: 59)</w:t>
      </w:r>
      <w:r w:rsidRPr="00810E88">
        <w:rPr>
          <w:rFonts w:ascii="Arial Narrow" w:eastAsia="Times New Roman" w:hAnsi="Arial Narrow"/>
          <w:szCs w:val="24"/>
        </w:rPr>
        <w:t>. Model  </w:t>
      </w:r>
      <w:r w:rsidRPr="00810E88">
        <w:rPr>
          <w:rFonts w:ascii="Arial Narrow" w:eastAsia="Times New Roman" w:hAnsi="Arial Narrow"/>
          <w:i/>
          <w:iCs/>
          <w:szCs w:val="24"/>
        </w:rPr>
        <w:t>make a match</w:t>
      </w:r>
      <w:r w:rsidRPr="00810E88">
        <w:rPr>
          <w:rFonts w:ascii="Arial Narrow" w:eastAsia="Times New Roman" w:hAnsi="Arial Narrow"/>
          <w:szCs w:val="24"/>
        </w:rPr>
        <w:t xml:space="preserve"> atau mencari pasangan merupakan salah satu alternatif yang dapat diterapkan </w:t>
      </w:r>
      <w:r w:rsidRPr="00810E88">
        <w:rPr>
          <w:rFonts w:ascii="Arial Narrow" w:eastAsia="Times New Roman" w:hAnsi="Arial Narrow"/>
          <w:szCs w:val="24"/>
        </w:rPr>
        <w:lastRenderedPageBreak/>
        <w:t>kepada siswa. Penerapan metode ini dimulai dari teknik yaitu siswa disuruh mencari pasangan kartu yang merupakan jawaban/soal sebelum batas waktunya, siswa yang dapat mencocokkan kartunya diberi poin. Teknik metode pembelajaran </w:t>
      </w:r>
      <w:r w:rsidRPr="00810E88">
        <w:rPr>
          <w:rFonts w:ascii="Arial Narrow" w:eastAsia="Times New Roman" w:hAnsi="Arial Narrow"/>
          <w:i/>
          <w:iCs/>
          <w:szCs w:val="24"/>
        </w:rPr>
        <w:t>make a match</w:t>
      </w:r>
      <w:r w:rsidRPr="00810E88">
        <w:rPr>
          <w:rFonts w:ascii="Arial Narrow" w:eastAsia="Times New Roman" w:hAnsi="Arial Narrow"/>
          <w:szCs w:val="24"/>
        </w:rPr>
        <w:t> atau mencari pasangan dikembangkan oleh Lorna Curran. Salah satu keunggulan tehnik ini adalah siswa mencari pasangan sambil belajar mengenai suatu konsep atau topik dalam suasana yang menyenangkan (</w:t>
      </w:r>
      <w:r w:rsidRPr="00810E88">
        <w:rPr>
          <w:rFonts w:ascii="Arial Narrow" w:hAnsi="Arial Narrow"/>
          <w:szCs w:val="24"/>
        </w:rPr>
        <w:t>Trianto, 2007: 117)</w:t>
      </w:r>
      <w:r w:rsidRPr="00810E88">
        <w:rPr>
          <w:rFonts w:ascii="Arial Narrow" w:eastAsia="Times New Roman" w:hAnsi="Arial Narrow"/>
          <w:szCs w:val="24"/>
        </w:rPr>
        <w:t>.</w:t>
      </w:r>
    </w:p>
    <w:p w:rsidR="00810E88" w:rsidRPr="00810E88" w:rsidRDefault="00810E88" w:rsidP="00810E88">
      <w:pPr>
        <w:shd w:val="clear" w:color="auto" w:fill="FFFFFF"/>
        <w:spacing w:after="0" w:line="240" w:lineRule="auto"/>
        <w:ind w:firstLine="709"/>
        <w:jc w:val="both"/>
        <w:rPr>
          <w:rFonts w:ascii="Arial Narrow" w:eastAsia="Times New Roman" w:hAnsi="Arial Narrow"/>
          <w:szCs w:val="24"/>
        </w:rPr>
      </w:pPr>
      <w:r w:rsidRPr="00810E88">
        <w:rPr>
          <w:rFonts w:ascii="Arial Narrow" w:eastAsia="Times New Roman" w:hAnsi="Arial Narrow"/>
          <w:szCs w:val="24"/>
        </w:rPr>
        <w:t>Model  </w:t>
      </w:r>
      <w:r w:rsidRPr="00810E88">
        <w:rPr>
          <w:rFonts w:ascii="Arial Narrow" w:eastAsia="Times New Roman" w:hAnsi="Arial Narrow"/>
          <w:i/>
          <w:iCs/>
          <w:szCs w:val="24"/>
        </w:rPr>
        <w:t>make a match</w:t>
      </w:r>
      <w:r w:rsidRPr="00810E88">
        <w:rPr>
          <w:rFonts w:ascii="Arial Narrow" w:eastAsia="Times New Roman" w:hAnsi="Arial Narrow"/>
          <w:szCs w:val="24"/>
        </w:rPr>
        <w:t> adalah model pembelajaran  dimana guru menyiapkan kartu yang berisi soal atau permasalahan dan menyiapkan kartu jawaban kemudian siswa mencari pasangan kartunya (</w:t>
      </w:r>
      <w:r w:rsidRPr="00810E88">
        <w:rPr>
          <w:rFonts w:ascii="Arial Narrow" w:hAnsi="Arial Narrow"/>
          <w:szCs w:val="24"/>
          <w:shd w:val="clear" w:color="auto" w:fill="FFFFFF"/>
        </w:rPr>
        <w:t>Arsyad, 2002: 162)</w:t>
      </w:r>
      <w:r w:rsidRPr="00810E88">
        <w:rPr>
          <w:rFonts w:ascii="Arial Narrow" w:eastAsia="Times New Roman" w:hAnsi="Arial Narrow"/>
          <w:szCs w:val="24"/>
        </w:rPr>
        <w:t>. Model pembelajaran </w:t>
      </w:r>
      <w:r w:rsidRPr="00810E88">
        <w:rPr>
          <w:rFonts w:ascii="Arial Narrow" w:eastAsia="Times New Roman" w:hAnsi="Arial Narrow"/>
          <w:i/>
          <w:iCs/>
          <w:szCs w:val="24"/>
        </w:rPr>
        <w:t>make and match</w:t>
      </w:r>
      <w:r w:rsidRPr="00810E88">
        <w:rPr>
          <w:rFonts w:ascii="Arial Narrow" w:eastAsia="Times New Roman" w:hAnsi="Arial Narrow"/>
          <w:szCs w:val="24"/>
        </w:rPr>
        <w:t> merupakan bagian dari pembelajaran kooperatif. Model pembelajaran kooperatif didasarkan atas falsafah </w:t>
      </w:r>
      <w:r w:rsidRPr="00810E88">
        <w:rPr>
          <w:rFonts w:ascii="Arial Narrow" w:eastAsia="Times New Roman" w:hAnsi="Arial Narrow"/>
          <w:i/>
          <w:iCs/>
          <w:szCs w:val="24"/>
        </w:rPr>
        <w:t>homo homini socius, </w:t>
      </w:r>
      <w:r w:rsidRPr="00810E88">
        <w:rPr>
          <w:rFonts w:ascii="Arial Narrow" w:eastAsia="Times New Roman" w:hAnsi="Arial Narrow"/>
          <w:szCs w:val="24"/>
        </w:rPr>
        <w:t>falsafah ini menekankan bahwa manusia adalah mahluk social (</w:t>
      </w:r>
      <w:r w:rsidRPr="00810E88">
        <w:rPr>
          <w:rFonts w:ascii="Arial Narrow" w:hAnsi="Arial Narrow"/>
          <w:szCs w:val="24"/>
        </w:rPr>
        <w:t>Lie, A, 2003: 27)</w:t>
      </w:r>
      <w:r w:rsidRPr="00810E88">
        <w:rPr>
          <w:rFonts w:ascii="Arial Narrow" w:eastAsia="Times New Roman" w:hAnsi="Arial Narrow"/>
          <w:szCs w:val="24"/>
        </w:rPr>
        <w:t>. Model </w:t>
      </w:r>
      <w:r w:rsidRPr="00810E88">
        <w:rPr>
          <w:rFonts w:ascii="Arial Narrow" w:eastAsia="Times New Roman" w:hAnsi="Arial Narrow"/>
          <w:i/>
          <w:iCs/>
          <w:szCs w:val="24"/>
        </w:rPr>
        <w:t xml:space="preserve">make a match </w:t>
      </w:r>
      <w:r w:rsidRPr="00810E88">
        <w:rPr>
          <w:rFonts w:ascii="Arial Narrow" w:eastAsia="Times New Roman" w:hAnsi="Arial Narrow"/>
          <w:szCs w:val="24"/>
        </w:rPr>
        <w:t xml:space="preserve">melatih siswa untuk memiliki sikap sosial yang baik dan melatih kemampuan siswa dalam bekerja sama disamping melatih kecepatan berpikir siswa. </w:t>
      </w:r>
    </w:p>
    <w:p w:rsidR="00810E88" w:rsidRPr="00810E88" w:rsidRDefault="00810E88" w:rsidP="00810E88">
      <w:pPr>
        <w:spacing w:after="0" w:line="240" w:lineRule="auto"/>
        <w:ind w:firstLine="709"/>
        <w:jc w:val="both"/>
        <w:rPr>
          <w:rFonts w:ascii="Arial Narrow" w:hAnsi="Arial Narrow"/>
          <w:szCs w:val="24"/>
        </w:rPr>
      </w:pPr>
      <w:r w:rsidRPr="00810E88">
        <w:rPr>
          <w:rFonts w:ascii="Arial Narrow" w:hAnsi="Arial Narrow"/>
          <w:szCs w:val="24"/>
          <w:shd w:val="clear" w:color="auto" w:fill="FFFFFF"/>
        </w:rPr>
        <w:t xml:space="preserve">Berdasarkan pendapat di atas, dapat disimpulkan bahwa model pembelajaran kooperatif tipe </w:t>
      </w:r>
      <w:r w:rsidRPr="00810E88">
        <w:rPr>
          <w:rFonts w:ascii="Arial Narrow" w:hAnsi="Arial Narrow"/>
          <w:i/>
          <w:szCs w:val="24"/>
          <w:shd w:val="clear" w:color="auto" w:fill="FFFFFF"/>
        </w:rPr>
        <w:t>make a match</w:t>
      </w:r>
      <w:r w:rsidRPr="00810E88">
        <w:rPr>
          <w:rFonts w:ascii="Arial Narrow" w:hAnsi="Arial Narrow"/>
          <w:szCs w:val="24"/>
          <w:shd w:val="clear" w:color="auto" w:fill="FFFFFF"/>
        </w:rPr>
        <w:t xml:space="preserve"> adalah </w:t>
      </w:r>
      <w:r w:rsidRPr="00810E88">
        <w:rPr>
          <w:rFonts w:ascii="Arial Narrow" w:hAnsi="Arial Narrow"/>
          <w:szCs w:val="24"/>
        </w:rPr>
        <w:t>adalah teknik belajar mencari pasangan, siswa mencari pasangan sambil belajar. Dengan teknik ini diharapkan guru dapat memberikan kesempatan kepada siswa untuk saling membagikan ide-ide dan mempertimbangkan jawaban paling tepat, selain itu teknik yang terdapat didalamnya juga mendorong siswa untuk semangat kerjasama</w:t>
      </w:r>
    </w:p>
    <w:p w:rsidR="00810E88" w:rsidRPr="00810E88" w:rsidRDefault="00810E88" w:rsidP="00810E88">
      <w:pPr>
        <w:pStyle w:val="Heading3"/>
        <w:numPr>
          <w:ilvl w:val="0"/>
          <w:numId w:val="7"/>
        </w:numPr>
        <w:shd w:val="clear" w:color="auto" w:fill="FFFFFF"/>
        <w:ind w:left="426"/>
        <w:jc w:val="both"/>
        <w:textAlignment w:val="baseline"/>
        <w:rPr>
          <w:rFonts w:ascii="Arial Narrow" w:hAnsi="Arial Narrow"/>
          <w:b w:val="0"/>
          <w:sz w:val="24"/>
        </w:rPr>
      </w:pPr>
      <w:r w:rsidRPr="00810E88">
        <w:rPr>
          <w:rFonts w:ascii="Arial Narrow" w:hAnsi="Arial Narrow"/>
          <w:b w:val="0"/>
          <w:sz w:val="24"/>
        </w:rPr>
        <w:t xml:space="preserve">Kelebihan dan Kelemahan Model Pembelajaran </w:t>
      </w:r>
      <w:r w:rsidRPr="00810E88">
        <w:rPr>
          <w:rFonts w:ascii="Arial Narrow" w:hAnsi="Arial Narrow"/>
          <w:b w:val="0"/>
          <w:i/>
          <w:sz w:val="24"/>
        </w:rPr>
        <w:t>Make A Match</w:t>
      </w:r>
    </w:p>
    <w:p w:rsidR="00810E88" w:rsidRPr="00810E88" w:rsidRDefault="00810E88" w:rsidP="00810E88">
      <w:pPr>
        <w:numPr>
          <w:ilvl w:val="0"/>
          <w:numId w:val="6"/>
        </w:numPr>
        <w:spacing w:after="0" w:line="240" w:lineRule="auto"/>
        <w:jc w:val="both"/>
        <w:rPr>
          <w:rFonts w:ascii="Arial Narrow" w:hAnsi="Arial Narrow"/>
          <w:szCs w:val="24"/>
        </w:rPr>
      </w:pPr>
      <w:r w:rsidRPr="00810E88">
        <w:rPr>
          <w:rFonts w:ascii="Arial Narrow" w:hAnsi="Arial Narrow"/>
          <w:szCs w:val="24"/>
        </w:rPr>
        <w:t xml:space="preserve">Kelebihan model </w:t>
      </w:r>
      <w:r w:rsidRPr="00810E88">
        <w:rPr>
          <w:rFonts w:ascii="Arial Narrow" w:hAnsi="Arial Narrow"/>
          <w:i/>
          <w:szCs w:val="24"/>
        </w:rPr>
        <w:t>Make A Match</w:t>
      </w:r>
      <w:r w:rsidRPr="00810E88">
        <w:rPr>
          <w:rFonts w:ascii="Arial Narrow" w:hAnsi="Arial Narrow"/>
          <w:szCs w:val="24"/>
        </w:rPr>
        <w:t xml:space="preserve"> antara lain: </w:t>
      </w:r>
    </w:p>
    <w:p w:rsidR="00810E88" w:rsidRPr="00810E88" w:rsidRDefault="00810E88" w:rsidP="00810E88">
      <w:pPr>
        <w:numPr>
          <w:ilvl w:val="1"/>
          <w:numId w:val="6"/>
        </w:numPr>
        <w:spacing w:after="0" w:line="240" w:lineRule="auto"/>
        <w:ind w:left="1134"/>
        <w:jc w:val="both"/>
        <w:rPr>
          <w:rFonts w:ascii="Arial Narrow" w:hAnsi="Arial Narrow"/>
          <w:szCs w:val="24"/>
        </w:rPr>
      </w:pPr>
      <w:r w:rsidRPr="00810E88">
        <w:rPr>
          <w:rFonts w:ascii="Arial Narrow" w:hAnsi="Arial Narrow"/>
          <w:szCs w:val="24"/>
        </w:rPr>
        <w:t xml:space="preserve">dapat meningkatkan aktivitas belajar siswa, baik secara kognitif maupun fisik; </w:t>
      </w:r>
    </w:p>
    <w:p w:rsidR="00810E88" w:rsidRPr="00810E88" w:rsidRDefault="00810E88" w:rsidP="00810E88">
      <w:pPr>
        <w:numPr>
          <w:ilvl w:val="1"/>
          <w:numId w:val="6"/>
        </w:numPr>
        <w:spacing w:after="0" w:line="240" w:lineRule="auto"/>
        <w:ind w:left="1134"/>
        <w:jc w:val="both"/>
        <w:rPr>
          <w:rFonts w:ascii="Arial Narrow" w:hAnsi="Arial Narrow"/>
          <w:szCs w:val="24"/>
        </w:rPr>
      </w:pPr>
      <w:r w:rsidRPr="00810E88">
        <w:rPr>
          <w:rFonts w:ascii="Arial Narrow" w:hAnsi="Arial Narrow"/>
          <w:szCs w:val="24"/>
        </w:rPr>
        <w:t xml:space="preserve">karena ada unsur permainan, metode ini menyengkan; </w:t>
      </w:r>
    </w:p>
    <w:p w:rsidR="00810E88" w:rsidRPr="00810E88" w:rsidRDefault="00810E88" w:rsidP="00810E88">
      <w:pPr>
        <w:numPr>
          <w:ilvl w:val="1"/>
          <w:numId w:val="6"/>
        </w:numPr>
        <w:spacing w:after="0" w:line="240" w:lineRule="auto"/>
        <w:ind w:left="1134"/>
        <w:jc w:val="both"/>
        <w:rPr>
          <w:rFonts w:ascii="Arial Narrow" w:hAnsi="Arial Narrow"/>
          <w:szCs w:val="24"/>
        </w:rPr>
      </w:pPr>
      <w:r w:rsidRPr="00810E88">
        <w:rPr>
          <w:rFonts w:ascii="Arial Narrow" w:hAnsi="Arial Narrow"/>
          <w:szCs w:val="24"/>
        </w:rPr>
        <w:t>meningkatkan pemahaman siswa terhadap materi yang dipelajari.</w:t>
      </w:r>
    </w:p>
    <w:p w:rsidR="00810E88" w:rsidRPr="00810E88" w:rsidRDefault="00810E88" w:rsidP="00810E88">
      <w:pPr>
        <w:numPr>
          <w:ilvl w:val="1"/>
          <w:numId w:val="6"/>
        </w:numPr>
        <w:spacing w:after="0" w:line="240" w:lineRule="auto"/>
        <w:ind w:left="1134"/>
        <w:jc w:val="both"/>
        <w:rPr>
          <w:rFonts w:ascii="Arial Narrow" w:hAnsi="Arial Narrow"/>
          <w:szCs w:val="24"/>
        </w:rPr>
      </w:pPr>
      <w:r w:rsidRPr="00810E88">
        <w:rPr>
          <w:rFonts w:ascii="Arial Narrow" w:hAnsi="Arial Narrow"/>
          <w:szCs w:val="24"/>
        </w:rPr>
        <w:t>efektif sebagai sarana melatih keberanian siswa untuk tampil presentasi;</w:t>
      </w:r>
    </w:p>
    <w:p w:rsidR="00810E88" w:rsidRPr="00810E88" w:rsidRDefault="00810E88" w:rsidP="00810E88">
      <w:pPr>
        <w:numPr>
          <w:ilvl w:val="1"/>
          <w:numId w:val="6"/>
        </w:numPr>
        <w:spacing w:after="0" w:line="240" w:lineRule="auto"/>
        <w:ind w:left="1134"/>
        <w:jc w:val="both"/>
        <w:rPr>
          <w:rFonts w:ascii="Arial Narrow" w:hAnsi="Arial Narrow"/>
          <w:szCs w:val="24"/>
        </w:rPr>
      </w:pPr>
      <w:r w:rsidRPr="00810E88">
        <w:rPr>
          <w:rFonts w:ascii="Arial Narrow" w:hAnsi="Arial Narrow"/>
          <w:szCs w:val="24"/>
        </w:rPr>
        <w:t>efektif melatih kedisiplinan siswa menghargai waktu untuk belajar.</w:t>
      </w:r>
    </w:p>
    <w:p w:rsidR="00810E88" w:rsidRPr="00810E88" w:rsidRDefault="00810E88" w:rsidP="00810E88">
      <w:pPr>
        <w:numPr>
          <w:ilvl w:val="0"/>
          <w:numId w:val="6"/>
        </w:numPr>
        <w:spacing w:after="0" w:line="240" w:lineRule="auto"/>
        <w:jc w:val="both"/>
        <w:rPr>
          <w:rFonts w:ascii="Arial Narrow" w:hAnsi="Arial Narrow"/>
          <w:szCs w:val="24"/>
        </w:rPr>
      </w:pPr>
      <w:r w:rsidRPr="00810E88">
        <w:rPr>
          <w:rFonts w:ascii="Arial Narrow" w:hAnsi="Arial Narrow"/>
          <w:szCs w:val="24"/>
        </w:rPr>
        <w:t xml:space="preserve">Kelemahan model </w:t>
      </w:r>
      <w:r w:rsidRPr="00810E88">
        <w:rPr>
          <w:rFonts w:ascii="Arial Narrow" w:hAnsi="Arial Narrow"/>
          <w:i/>
          <w:szCs w:val="24"/>
        </w:rPr>
        <w:t>make a match</w:t>
      </w:r>
      <w:r w:rsidRPr="00810E88">
        <w:rPr>
          <w:rFonts w:ascii="Arial Narrow" w:hAnsi="Arial Narrow"/>
          <w:szCs w:val="24"/>
        </w:rPr>
        <w:t xml:space="preserve"> antara lain: </w:t>
      </w:r>
    </w:p>
    <w:p w:rsidR="00810E88" w:rsidRPr="00810E88" w:rsidRDefault="00810E88" w:rsidP="00810E88">
      <w:pPr>
        <w:numPr>
          <w:ilvl w:val="1"/>
          <w:numId w:val="6"/>
        </w:numPr>
        <w:spacing w:after="0" w:line="240" w:lineRule="auto"/>
        <w:ind w:left="1134"/>
        <w:jc w:val="both"/>
        <w:rPr>
          <w:rFonts w:ascii="Arial Narrow" w:hAnsi="Arial Narrow"/>
          <w:szCs w:val="24"/>
        </w:rPr>
      </w:pPr>
      <w:r w:rsidRPr="00810E88">
        <w:rPr>
          <w:rFonts w:ascii="Arial Narrow" w:hAnsi="Arial Narrow"/>
          <w:szCs w:val="24"/>
        </w:rPr>
        <w:t xml:space="preserve">jika strategi ini tidak dipersiapkan dengan baik, akan banyak waktu yang terbuang; </w:t>
      </w:r>
    </w:p>
    <w:p w:rsidR="00810E88" w:rsidRPr="00810E88" w:rsidRDefault="00810E88" w:rsidP="00810E88">
      <w:pPr>
        <w:numPr>
          <w:ilvl w:val="1"/>
          <w:numId w:val="6"/>
        </w:numPr>
        <w:spacing w:after="0" w:line="240" w:lineRule="auto"/>
        <w:ind w:left="1134"/>
        <w:jc w:val="both"/>
        <w:rPr>
          <w:rFonts w:ascii="Arial Narrow" w:hAnsi="Arial Narrow"/>
          <w:szCs w:val="24"/>
        </w:rPr>
      </w:pPr>
      <w:r w:rsidRPr="00810E88">
        <w:rPr>
          <w:rFonts w:ascii="Arial Narrow" w:hAnsi="Arial Narrow"/>
          <w:szCs w:val="24"/>
        </w:rPr>
        <w:t xml:space="preserve">pada awal-awal penerapan metode, banyak siswa yang akan malu berpasangan dengan lawan jenisnya; </w:t>
      </w:r>
    </w:p>
    <w:p w:rsidR="00810E88" w:rsidRPr="00810E88" w:rsidRDefault="00810E88" w:rsidP="00810E88">
      <w:pPr>
        <w:numPr>
          <w:ilvl w:val="1"/>
          <w:numId w:val="6"/>
        </w:numPr>
        <w:spacing w:after="0" w:line="240" w:lineRule="auto"/>
        <w:ind w:left="1134"/>
        <w:jc w:val="both"/>
        <w:rPr>
          <w:rFonts w:ascii="Arial Narrow" w:hAnsi="Arial Narrow"/>
          <w:szCs w:val="24"/>
        </w:rPr>
      </w:pPr>
      <w:r w:rsidRPr="00810E88">
        <w:rPr>
          <w:rFonts w:ascii="Arial Narrow" w:hAnsi="Arial Narrow"/>
          <w:szCs w:val="24"/>
        </w:rPr>
        <w:t xml:space="preserve">jika guru tidak mengarahkan siswa dengan baik, akan banyak siswa yang kurang memperhatikan pada saat presentasi pasangan; </w:t>
      </w:r>
    </w:p>
    <w:p w:rsidR="00810E88" w:rsidRPr="00810E88" w:rsidRDefault="00810E88" w:rsidP="00810E88">
      <w:pPr>
        <w:numPr>
          <w:ilvl w:val="1"/>
          <w:numId w:val="6"/>
        </w:numPr>
        <w:spacing w:after="0" w:line="240" w:lineRule="auto"/>
        <w:ind w:left="1134"/>
        <w:jc w:val="both"/>
        <w:rPr>
          <w:rFonts w:ascii="Arial Narrow" w:hAnsi="Arial Narrow"/>
          <w:szCs w:val="24"/>
        </w:rPr>
      </w:pPr>
      <w:r w:rsidRPr="00810E88">
        <w:rPr>
          <w:rFonts w:ascii="Arial Narrow" w:hAnsi="Arial Narrow"/>
          <w:szCs w:val="24"/>
        </w:rPr>
        <w:t xml:space="preserve">guru harus hati-hati dan bijaksana saat member hukuman pada siswa yang tidak mendapat pasangan, karena mereka bisa malu; dan </w:t>
      </w:r>
    </w:p>
    <w:p w:rsidR="00810E88" w:rsidRPr="00810E88" w:rsidRDefault="00810E88" w:rsidP="00810E88">
      <w:pPr>
        <w:numPr>
          <w:ilvl w:val="1"/>
          <w:numId w:val="6"/>
        </w:numPr>
        <w:spacing w:after="0" w:line="240" w:lineRule="auto"/>
        <w:ind w:left="1134"/>
        <w:jc w:val="both"/>
        <w:rPr>
          <w:rFonts w:ascii="Arial Narrow" w:hAnsi="Arial Narrow"/>
          <w:szCs w:val="24"/>
        </w:rPr>
      </w:pPr>
      <w:r w:rsidRPr="00810E88">
        <w:rPr>
          <w:rFonts w:ascii="Arial Narrow" w:hAnsi="Arial Narrow"/>
          <w:szCs w:val="24"/>
        </w:rPr>
        <w:t>menggunakan metode ini secara terus menerus akan menimbulkan kebosanan (Sugiyanto, 2010:  253).</w:t>
      </w:r>
    </w:p>
    <w:p w:rsidR="00810E88" w:rsidRPr="00810E88" w:rsidRDefault="00810E88" w:rsidP="0029783E">
      <w:pPr>
        <w:numPr>
          <w:ilvl w:val="0"/>
          <w:numId w:val="10"/>
        </w:numPr>
        <w:spacing w:before="240" w:after="0" w:line="240" w:lineRule="auto"/>
        <w:ind w:left="426" w:hanging="426"/>
        <w:rPr>
          <w:rFonts w:ascii="Arial Narrow" w:hAnsi="Arial Narrow"/>
          <w:b/>
          <w:szCs w:val="24"/>
        </w:rPr>
      </w:pPr>
      <w:r w:rsidRPr="00810E88">
        <w:rPr>
          <w:rFonts w:ascii="Arial Narrow" w:hAnsi="Arial Narrow"/>
          <w:b/>
          <w:szCs w:val="24"/>
        </w:rPr>
        <w:t xml:space="preserve">Hasil Penelitian </w:t>
      </w:r>
    </w:p>
    <w:p w:rsidR="00810E88" w:rsidRPr="00810E88" w:rsidRDefault="00810E88" w:rsidP="00810E88">
      <w:pPr>
        <w:spacing w:before="240" w:after="0" w:line="240" w:lineRule="auto"/>
        <w:jc w:val="both"/>
        <w:rPr>
          <w:rFonts w:ascii="Arial Narrow" w:hAnsi="Arial Narrow"/>
          <w:b/>
          <w:szCs w:val="24"/>
        </w:rPr>
      </w:pPr>
      <w:r w:rsidRPr="00810E88">
        <w:rPr>
          <w:rFonts w:ascii="Arial Narrow" w:hAnsi="Arial Narrow"/>
          <w:b/>
          <w:szCs w:val="24"/>
        </w:rPr>
        <w:t>Deskripsi Kondisi Awal</w:t>
      </w:r>
    </w:p>
    <w:p w:rsidR="00810E88" w:rsidRPr="00810E88" w:rsidRDefault="00810E88" w:rsidP="00810E88">
      <w:pPr>
        <w:spacing w:after="0" w:line="240" w:lineRule="auto"/>
        <w:ind w:firstLine="709"/>
        <w:jc w:val="both"/>
        <w:rPr>
          <w:rFonts w:ascii="Arial Narrow" w:hAnsi="Arial Narrow"/>
          <w:szCs w:val="24"/>
        </w:rPr>
      </w:pPr>
      <w:r w:rsidRPr="00810E88">
        <w:rPr>
          <w:rFonts w:ascii="Arial Narrow" w:hAnsi="Arial Narrow"/>
          <w:szCs w:val="24"/>
        </w:rPr>
        <w:t xml:space="preserve">Sebelum digunakan model pembelajaran </w:t>
      </w:r>
      <w:r w:rsidRPr="00810E88">
        <w:rPr>
          <w:rFonts w:ascii="Arial Narrow" w:hAnsi="Arial Narrow"/>
          <w:i/>
          <w:szCs w:val="24"/>
        </w:rPr>
        <w:t>make a macth</w:t>
      </w:r>
      <w:r w:rsidRPr="00810E88">
        <w:rPr>
          <w:rFonts w:ascii="Arial Narrow" w:hAnsi="Arial Narrow"/>
          <w:szCs w:val="24"/>
        </w:rPr>
        <w:t xml:space="preserve">  pada kondisi awal terdapat kekurangan pada pembelajaran matematika. Kekurangan itu terlihat pada metode yang diterapkan selama ini masih bersifat verbalisitik, disamping itu kurangnya media pembelajaran dan interaksi antara guru dengan siswa tidak terjadi. Hal ini menjadikan suasana belajar yang kurang menyenangkan sehingga membuat siswa tidak bergairah pada saat pembelajaran.  </w:t>
      </w:r>
    </w:p>
    <w:p w:rsidR="00810E88" w:rsidRPr="00810E88" w:rsidRDefault="00810E88" w:rsidP="00810E88">
      <w:pPr>
        <w:spacing w:after="0" w:line="240" w:lineRule="auto"/>
        <w:ind w:firstLine="709"/>
        <w:jc w:val="both"/>
        <w:rPr>
          <w:rFonts w:ascii="Arial Narrow" w:hAnsi="Arial Narrow"/>
          <w:szCs w:val="24"/>
        </w:rPr>
      </w:pPr>
      <w:r w:rsidRPr="00810E88">
        <w:rPr>
          <w:rFonts w:ascii="Arial Narrow" w:hAnsi="Arial Narrow"/>
          <w:szCs w:val="24"/>
        </w:rPr>
        <w:t xml:space="preserve">Kondisi demikian mengakibatkan hasil belajar siswa yang sangat rendah. Berdasarkan tes kondisi awal, dari 23 siwa Kelas I hanya 11 siswa (47,83 %) yang tuntas sedangkan selebihnya yaitu sebanyak 12 siswa (52,17 %) tidak tuntas. Disamping itu nilai rata-rata siswa pada kondisi awal sangat rendah yaitu hanya sebesar 60,87. Dengan adanya kekurangan-kekurangan yang ditemukan pada saat awal penelitian, </w:t>
      </w:r>
      <w:r w:rsidRPr="00810E88">
        <w:rPr>
          <w:rFonts w:ascii="Arial Narrow" w:hAnsi="Arial Narrow"/>
          <w:szCs w:val="24"/>
        </w:rPr>
        <w:lastRenderedPageBreak/>
        <w:t xml:space="preserve">maka peneliti memilih model pembelajaran </w:t>
      </w:r>
      <w:r w:rsidRPr="00810E88">
        <w:rPr>
          <w:rFonts w:ascii="Arial Narrow" w:hAnsi="Arial Narrow"/>
          <w:i/>
          <w:szCs w:val="24"/>
        </w:rPr>
        <w:t>make a macth</w:t>
      </w:r>
      <w:r w:rsidRPr="00810E88">
        <w:rPr>
          <w:rFonts w:ascii="Arial Narrow" w:hAnsi="Arial Narrow"/>
          <w:szCs w:val="24"/>
        </w:rPr>
        <w:t xml:space="preserve"> sebagai upaya untuk meningkatkan hasil belajar siswa. </w:t>
      </w:r>
    </w:p>
    <w:p w:rsidR="00810E88" w:rsidRPr="00810E88" w:rsidRDefault="00810E88" w:rsidP="00810E88">
      <w:pPr>
        <w:pStyle w:val="NoSpacing"/>
        <w:rPr>
          <w:rFonts w:ascii="Arial Narrow" w:hAnsi="Arial Narrow"/>
          <w:sz w:val="24"/>
          <w:szCs w:val="24"/>
        </w:rPr>
      </w:pPr>
    </w:p>
    <w:p w:rsidR="00810E88" w:rsidRPr="00810E88" w:rsidRDefault="00810E88" w:rsidP="00810E88">
      <w:pPr>
        <w:spacing w:after="0" w:line="240" w:lineRule="auto"/>
        <w:jc w:val="both"/>
        <w:rPr>
          <w:rFonts w:ascii="Arial Narrow" w:hAnsi="Arial Narrow"/>
          <w:b/>
          <w:szCs w:val="24"/>
        </w:rPr>
      </w:pPr>
      <w:r w:rsidRPr="00810E88">
        <w:rPr>
          <w:rFonts w:ascii="Arial Narrow" w:hAnsi="Arial Narrow"/>
          <w:b/>
          <w:szCs w:val="24"/>
          <w:lang w:val="id-ID"/>
        </w:rPr>
        <w:t>Hasil Penelitian</w:t>
      </w:r>
      <w:r w:rsidRPr="00810E88">
        <w:rPr>
          <w:rFonts w:ascii="Arial Narrow" w:hAnsi="Arial Narrow"/>
          <w:b/>
          <w:szCs w:val="24"/>
        </w:rPr>
        <w:t xml:space="preserve"> Siklus I</w:t>
      </w:r>
    </w:p>
    <w:p w:rsidR="00810E88" w:rsidRPr="00810E88" w:rsidRDefault="00810E88" w:rsidP="00810E88">
      <w:pPr>
        <w:spacing w:after="0" w:line="240" w:lineRule="auto"/>
        <w:ind w:firstLine="709"/>
        <w:jc w:val="both"/>
        <w:rPr>
          <w:rFonts w:ascii="Arial Narrow" w:hAnsi="Arial Narrow"/>
          <w:szCs w:val="24"/>
        </w:rPr>
      </w:pPr>
      <w:r w:rsidRPr="00810E88">
        <w:rPr>
          <w:rFonts w:ascii="Arial Narrow" w:hAnsi="Arial Narrow"/>
          <w:szCs w:val="24"/>
        </w:rPr>
        <w:t xml:space="preserve">Dari analisis data hasil tindakan siklus I sudah tampak adanya peningkatan hasil belajar dibandingkan dengan kondisi awal. Pada tindakan siklus I ketuntasan belajar siswa sudah mulai tampak adanya peningkatan yaitu sebanyak 17 siswa (73,91 %) sudah tuntas sedangkan yang tidak tuntas sebanyak 6 siswa (26,09 %) . Disamping itu perolehan nilai rata-rata siswa juga sudah mengalami peningkatan yaitu menjadi 71,30. </w:t>
      </w:r>
    </w:p>
    <w:p w:rsidR="00810E88" w:rsidRPr="00810E88" w:rsidRDefault="00810E88" w:rsidP="00810E88">
      <w:pPr>
        <w:spacing w:after="0" w:line="240" w:lineRule="auto"/>
        <w:ind w:firstLine="709"/>
        <w:jc w:val="both"/>
        <w:rPr>
          <w:rFonts w:ascii="Arial Narrow" w:hAnsi="Arial Narrow"/>
          <w:szCs w:val="24"/>
        </w:rPr>
      </w:pPr>
      <w:r w:rsidRPr="00810E88">
        <w:rPr>
          <w:rFonts w:ascii="Arial Narrow" w:hAnsi="Arial Narrow"/>
          <w:szCs w:val="24"/>
        </w:rPr>
        <w:t xml:space="preserve">Hasil yang dicapai tersebut dikarenakan adanya perbedaan sistem pembelajaran dari sebelumnya yaitu pada kondisi awal masih bersifat monoton yang hanya didominasi oleh guru. Artinya pembelajaran yang tidak melibatkan siswa aktif, peneliti melakukannya pembelajaran menggunakan metode ceramah. Interaksi belajar berlangsung searah dan tidak menggunakan model pembelajaran yang variatif. </w:t>
      </w:r>
    </w:p>
    <w:p w:rsidR="00810E88" w:rsidRPr="00810E88" w:rsidRDefault="00810E88" w:rsidP="00810E88">
      <w:pPr>
        <w:spacing w:after="0" w:line="240" w:lineRule="auto"/>
        <w:ind w:firstLine="709"/>
        <w:jc w:val="both"/>
        <w:rPr>
          <w:rFonts w:ascii="Arial Narrow" w:hAnsi="Arial Narrow"/>
          <w:szCs w:val="24"/>
        </w:rPr>
      </w:pPr>
      <w:r w:rsidRPr="00810E88">
        <w:rPr>
          <w:rFonts w:ascii="Arial Narrow" w:hAnsi="Arial Narrow"/>
          <w:szCs w:val="24"/>
        </w:rPr>
        <w:t xml:space="preserve">Walaupun terjadi peningkatan baik nilai rata-rata maupun ketuntasan belajar klasikal, namun peneliti belum merasa puas karena belum tercapainya terget yang direncanakan. Oleh karena itu, sesuai dengan perencanaan tindakan, penelitian dilanjutkan pada siklus II dengan terlebih dahulu melakukan perbaikan terhadap segala kekurangan. Pada siklus II tindakan yang dilakukan lebih ditekankan pada kualitas pembelajaran yaitu aspek keaktifan, kerja sama dan kreativitas siswa. Disamping itu guru/peneliti harus lebih giat lagi memotivasi siswa dengan model pembelajaran </w:t>
      </w:r>
      <w:r w:rsidRPr="00810E88">
        <w:rPr>
          <w:rFonts w:ascii="Arial Narrow" w:hAnsi="Arial Narrow"/>
          <w:i/>
          <w:szCs w:val="24"/>
        </w:rPr>
        <w:t>make a macth</w:t>
      </w:r>
      <w:r w:rsidRPr="00810E88">
        <w:rPr>
          <w:rFonts w:ascii="Arial Narrow" w:hAnsi="Arial Narrow"/>
          <w:szCs w:val="24"/>
        </w:rPr>
        <w:t xml:space="preserve"> yang lebih terarah serta melakukan perhatian secara merata terhadap siswa sehingga diharapkan akan berdampak pada peningkatan hasil belajar siswa.</w:t>
      </w:r>
    </w:p>
    <w:p w:rsidR="00810E88" w:rsidRPr="00810E88" w:rsidRDefault="00810E88" w:rsidP="00810E88">
      <w:pPr>
        <w:pStyle w:val="NoSpacing"/>
        <w:rPr>
          <w:rFonts w:ascii="Arial Narrow" w:hAnsi="Arial Narrow"/>
          <w:sz w:val="24"/>
          <w:szCs w:val="24"/>
        </w:rPr>
      </w:pPr>
    </w:p>
    <w:p w:rsidR="00810E88" w:rsidRPr="00810E88" w:rsidRDefault="00810E88" w:rsidP="00810E88">
      <w:pPr>
        <w:spacing w:after="0" w:line="240" w:lineRule="auto"/>
        <w:jc w:val="both"/>
        <w:rPr>
          <w:rFonts w:ascii="Arial Narrow" w:hAnsi="Arial Narrow"/>
          <w:b/>
          <w:szCs w:val="24"/>
        </w:rPr>
      </w:pPr>
      <w:r w:rsidRPr="00810E88">
        <w:rPr>
          <w:rFonts w:ascii="Arial Narrow" w:hAnsi="Arial Narrow"/>
          <w:b/>
          <w:szCs w:val="24"/>
          <w:lang w:val="id-ID"/>
        </w:rPr>
        <w:t>Hasil Penelitian</w:t>
      </w:r>
      <w:r w:rsidRPr="00810E88">
        <w:rPr>
          <w:rFonts w:ascii="Arial Narrow" w:hAnsi="Arial Narrow"/>
          <w:b/>
          <w:szCs w:val="24"/>
        </w:rPr>
        <w:t>Siklus II</w:t>
      </w:r>
    </w:p>
    <w:p w:rsidR="00810E88" w:rsidRPr="00810E88" w:rsidRDefault="00810E88" w:rsidP="00810E88">
      <w:pPr>
        <w:spacing w:after="0" w:line="240" w:lineRule="auto"/>
        <w:ind w:firstLine="720"/>
        <w:jc w:val="both"/>
        <w:rPr>
          <w:rFonts w:ascii="Arial Narrow" w:hAnsi="Arial Narrow"/>
          <w:szCs w:val="24"/>
        </w:rPr>
      </w:pPr>
      <w:r w:rsidRPr="00810E88">
        <w:rPr>
          <w:rFonts w:ascii="Arial Narrow" w:hAnsi="Arial Narrow"/>
          <w:szCs w:val="24"/>
        </w:rPr>
        <w:t xml:space="preserve">Pada siklus II, hasil belajar siswa sangat mengembirakan peneliti, karena dari 23 siswa yang sudah tuntas sebanyak 21 siswa (91,30 %) sedangkan yang belum tuntas hanya 2 siswa (8,70 % dengan nilai rata-rata hasil tes siswa mencapai 82,17 Pencapaian hasil belajar siswa yang diharapkan seperti yang ditetapkan dalam indikator keberhasilan tidak lepas dari peran guru dalam proses pembelajaran. Kemampuan guru seperti membangkitkan motivasi, memberikan apersepsi, membentuk kelompok, mendampingi siswa saat mengikuti permainan dan membantu siswa membuat kesimpulan sudah meningkat. Guru juga sudah dapat menumbuhkan rasa percaya diri siswa dengan memberikan </w:t>
      </w:r>
      <w:r w:rsidRPr="00810E88">
        <w:rPr>
          <w:rFonts w:ascii="Arial Narrow" w:hAnsi="Arial Narrow"/>
          <w:i/>
          <w:iCs/>
          <w:szCs w:val="24"/>
        </w:rPr>
        <w:t xml:space="preserve">reward </w:t>
      </w:r>
      <w:r w:rsidRPr="00810E88">
        <w:rPr>
          <w:rFonts w:ascii="Arial Narrow" w:hAnsi="Arial Narrow"/>
          <w:szCs w:val="24"/>
        </w:rPr>
        <w:t xml:space="preserve">berupa pujian dan dorongan agar siswa mampu bekerjasama dengan teman sekelompok dan mau bertanya bila ada kesulitan baik kepada guru maupun sesama teman dalam kelompoknya. </w:t>
      </w:r>
    </w:p>
    <w:p w:rsidR="00810E88" w:rsidRPr="00810E88" w:rsidRDefault="00810E88" w:rsidP="00810E88">
      <w:pPr>
        <w:spacing w:after="0" w:line="240" w:lineRule="auto"/>
        <w:ind w:firstLine="720"/>
        <w:jc w:val="both"/>
        <w:rPr>
          <w:rFonts w:ascii="Arial Narrow" w:hAnsi="Arial Narrow"/>
          <w:szCs w:val="24"/>
        </w:rPr>
      </w:pPr>
      <w:r w:rsidRPr="00810E88">
        <w:rPr>
          <w:rFonts w:ascii="Arial Narrow" w:hAnsi="Arial Narrow"/>
          <w:szCs w:val="24"/>
        </w:rPr>
        <w:t xml:space="preserve">Pada siklus II ini juga aktivitas siswa lebih meningkat lagi dibandingkan dengan siklus I. Kerja sama siswa dengan kelompoknya juga terlihat baik dan siswa yang pandai sudah mau membantu siswa yang lain. Hal tersebut sesuai bahwa dengan pembagian kelompok secara heterogen memberikan kesempatan untuk saling mendukung, meningkatkan relasi dan interaksi serta memudahkan pengelolaan kelas, karena dengan adanya siswa yang berkemampuan akademis yang tinggi guru mendapatkan asisten untuk kelompok. Siswa juga sudah tidak malu lagi apabila disuruh mengerjakan soal di papan tulis, disamping itu  juga sudah mau bertanya baik kepada guru maupun kepada teman sekelompoknya. </w:t>
      </w:r>
    </w:p>
    <w:p w:rsidR="00810E88" w:rsidRPr="00810E88" w:rsidRDefault="00810E88" w:rsidP="00810E88">
      <w:pPr>
        <w:spacing w:after="0" w:line="240" w:lineRule="auto"/>
        <w:ind w:firstLine="720"/>
        <w:jc w:val="both"/>
        <w:rPr>
          <w:rFonts w:ascii="Arial Narrow" w:hAnsi="Arial Narrow"/>
          <w:szCs w:val="24"/>
        </w:rPr>
      </w:pPr>
      <w:r w:rsidRPr="00810E88">
        <w:rPr>
          <w:rFonts w:ascii="Arial Narrow" w:hAnsi="Arial Narrow"/>
          <w:szCs w:val="24"/>
        </w:rPr>
        <w:t xml:space="preserve">Dari pembahasan siklus II di atas dapat disimpulkan bahwa penggunaan model pembelajaran </w:t>
      </w:r>
      <w:r w:rsidRPr="00810E88">
        <w:rPr>
          <w:rFonts w:ascii="Arial Narrow" w:hAnsi="Arial Narrow"/>
          <w:i/>
          <w:szCs w:val="24"/>
        </w:rPr>
        <w:t>make a macth</w:t>
      </w:r>
      <w:r w:rsidRPr="00810E88">
        <w:rPr>
          <w:rFonts w:ascii="Arial Narrow" w:hAnsi="Arial Narrow"/>
          <w:szCs w:val="24"/>
        </w:rPr>
        <w:t xml:space="preserve"> dapat meningkatkan hasil belajar matematika konsep nilai tempat pada siswa kelas I SD Negeri Paya Bili I.  Agar lebih jelas gambaran peningkatan hasil belajar siswa dari kondisi awal, siklus I dan siklus II, dapat dilihat pada rekapitulasi tabel dan grafik di bawah ini.</w:t>
      </w:r>
    </w:p>
    <w:p w:rsidR="00810E88" w:rsidRPr="00810E88" w:rsidRDefault="00810E88" w:rsidP="00810E88">
      <w:pPr>
        <w:spacing w:after="0" w:line="240" w:lineRule="auto"/>
        <w:ind w:firstLine="720"/>
        <w:jc w:val="both"/>
        <w:rPr>
          <w:rFonts w:ascii="Arial Narrow" w:hAnsi="Arial Narrow"/>
          <w:szCs w:val="24"/>
        </w:rPr>
      </w:pPr>
    </w:p>
    <w:p w:rsidR="00810E88" w:rsidRPr="00810E88" w:rsidRDefault="00810E88" w:rsidP="00810E88">
      <w:pPr>
        <w:autoSpaceDE w:val="0"/>
        <w:autoSpaceDN w:val="0"/>
        <w:adjustRightInd w:val="0"/>
        <w:spacing w:after="0" w:line="240" w:lineRule="auto"/>
        <w:jc w:val="center"/>
        <w:rPr>
          <w:rFonts w:ascii="Arial Narrow" w:hAnsi="Arial Narrow"/>
          <w:szCs w:val="24"/>
        </w:rPr>
      </w:pPr>
      <w:r w:rsidRPr="00810E88">
        <w:rPr>
          <w:rFonts w:ascii="Arial Narrow" w:hAnsi="Arial Narrow"/>
          <w:szCs w:val="24"/>
        </w:rPr>
        <w:t>Tabel Perbandingan Peningkatan Ketuntasan Belajar Antar Siklus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984"/>
        <w:gridCol w:w="709"/>
        <w:gridCol w:w="1134"/>
        <w:gridCol w:w="709"/>
        <w:gridCol w:w="1134"/>
        <w:gridCol w:w="708"/>
        <w:gridCol w:w="1134"/>
      </w:tblGrid>
      <w:tr w:rsidR="00810E88" w:rsidRPr="00810E88" w:rsidTr="00D83273">
        <w:trPr>
          <w:trHeight w:val="210"/>
        </w:trPr>
        <w:tc>
          <w:tcPr>
            <w:tcW w:w="426" w:type="dxa"/>
            <w:vMerge w:val="restart"/>
            <w:vAlign w:val="center"/>
          </w:tcPr>
          <w:p w:rsidR="00810E88" w:rsidRPr="00810E88" w:rsidRDefault="00810E88" w:rsidP="00D83273">
            <w:pPr>
              <w:autoSpaceDE w:val="0"/>
              <w:autoSpaceDN w:val="0"/>
              <w:adjustRightInd w:val="0"/>
              <w:spacing w:after="0" w:line="240" w:lineRule="auto"/>
              <w:ind w:left="-108" w:right="-108"/>
              <w:jc w:val="center"/>
              <w:rPr>
                <w:rFonts w:ascii="Arial Narrow" w:hAnsi="Arial Narrow"/>
                <w:szCs w:val="24"/>
              </w:rPr>
            </w:pPr>
            <w:r w:rsidRPr="00810E88">
              <w:rPr>
                <w:rFonts w:ascii="Arial Narrow" w:hAnsi="Arial Narrow"/>
                <w:szCs w:val="24"/>
              </w:rPr>
              <w:t>No</w:t>
            </w:r>
          </w:p>
        </w:tc>
        <w:tc>
          <w:tcPr>
            <w:tcW w:w="1984" w:type="dxa"/>
            <w:vMerge w:val="restart"/>
            <w:tcBorders>
              <w:right w:val="single" w:sz="4" w:space="0" w:color="auto"/>
            </w:tcBorders>
            <w:vAlign w:val="center"/>
          </w:tcPr>
          <w:p w:rsidR="00810E88" w:rsidRPr="00810E88" w:rsidRDefault="00810E88" w:rsidP="00D83273">
            <w:pPr>
              <w:autoSpaceDE w:val="0"/>
              <w:autoSpaceDN w:val="0"/>
              <w:adjustRightInd w:val="0"/>
              <w:spacing w:after="0" w:line="240" w:lineRule="auto"/>
              <w:jc w:val="center"/>
              <w:rPr>
                <w:rFonts w:ascii="Arial Narrow" w:hAnsi="Arial Narrow"/>
                <w:szCs w:val="24"/>
              </w:rPr>
            </w:pPr>
            <w:r w:rsidRPr="00810E88">
              <w:rPr>
                <w:rFonts w:ascii="Arial Narrow" w:hAnsi="Arial Narrow"/>
                <w:szCs w:val="24"/>
              </w:rPr>
              <w:t xml:space="preserve">Kriteria </w:t>
            </w:r>
          </w:p>
        </w:tc>
        <w:tc>
          <w:tcPr>
            <w:tcW w:w="1843" w:type="dxa"/>
            <w:gridSpan w:val="2"/>
            <w:tcBorders>
              <w:left w:val="single" w:sz="4" w:space="0" w:color="auto"/>
              <w:bottom w:val="single" w:sz="4" w:space="0" w:color="auto"/>
            </w:tcBorders>
            <w:vAlign w:val="center"/>
          </w:tcPr>
          <w:p w:rsidR="00810E88" w:rsidRPr="00810E88" w:rsidRDefault="00810E88" w:rsidP="00D83273">
            <w:pPr>
              <w:autoSpaceDE w:val="0"/>
              <w:autoSpaceDN w:val="0"/>
              <w:adjustRightInd w:val="0"/>
              <w:spacing w:after="0" w:line="240" w:lineRule="auto"/>
              <w:jc w:val="center"/>
              <w:rPr>
                <w:rFonts w:ascii="Arial Narrow" w:hAnsi="Arial Narrow"/>
                <w:szCs w:val="24"/>
              </w:rPr>
            </w:pPr>
            <w:r w:rsidRPr="00810E88">
              <w:rPr>
                <w:rFonts w:ascii="Arial Narrow" w:hAnsi="Arial Narrow"/>
                <w:szCs w:val="24"/>
              </w:rPr>
              <w:t>Kondisi Awal</w:t>
            </w:r>
          </w:p>
        </w:tc>
        <w:tc>
          <w:tcPr>
            <w:tcW w:w="1843" w:type="dxa"/>
            <w:gridSpan w:val="2"/>
            <w:tcBorders>
              <w:bottom w:val="single" w:sz="4" w:space="0" w:color="auto"/>
              <w:right w:val="single" w:sz="4" w:space="0" w:color="auto"/>
            </w:tcBorders>
            <w:vAlign w:val="center"/>
          </w:tcPr>
          <w:p w:rsidR="00810E88" w:rsidRPr="00810E88" w:rsidRDefault="00810E88" w:rsidP="00D83273">
            <w:pPr>
              <w:autoSpaceDE w:val="0"/>
              <w:autoSpaceDN w:val="0"/>
              <w:adjustRightInd w:val="0"/>
              <w:spacing w:after="0" w:line="240" w:lineRule="auto"/>
              <w:jc w:val="center"/>
              <w:rPr>
                <w:rFonts w:ascii="Arial Narrow" w:hAnsi="Arial Narrow"/>
                <w:szCs w:val="24"/>
              </w:rPr>
            </w:pPr>
            <w:r w:rsidRPr="00810E88">
              <w:rPr>
                <w:rFonts w:ascii="Arial Narrow" w:hAnsi="Arial Narrow"/>
                <w:szCs w:val="24"/>
              </w:rPr>
              <w:t>Siklus I</w:t>
            </w:r>
          </w:p>
        </w:tc>
        <w:tc>
          <w:tcPr>
            <w:tcW w:w="1842" w:type="dxa"/>
            <w:gridSpan w:val="2"/>
            <w:tcBorders>
              <w:left w:val="single" w:sz="4" w:space="0" w:color="auto"/>
              <w:bottom w:val="single" w:sz="4" w:space="0" w:color="auto"/>
            </w:tcBorders>
            <w:vAlign w:val="center"/>
          </w:tcPr>
          <w:p w:rsidR="00810E88" w:rsidRPr="00810E88" w:rsidRDefault="00810E88" w:rsidP="00D83273">
            <w:pPr>
              <w:autoSpaceDE w:val="0"/>
              <w:autoSpaceDN w:val="0"/>
              <w:adjustRightInd w:val="0"/>
              <w:spacing w:after="0" w:line="240" w:lineRule="auto"/>
              <w:jc w:val="center"/>
              <w:rPr>
                <w:rFonts w:ascii="Arial Narrow" w:hAnsi="Arial Narrow"/>
                <w:szCs w:val="24"/>
              </w:rPr>
            </w:pPr>
            <w:r w:rsidRPr="00810E88">
              <w:rPr>
                <w:rFonts w:ascii="Arial Narrow" w:hAnsi="Arial Narrow"/>
                <w:szCs w:val="24"/>
              </w:rPr>
              <w:t>Siklus II</w:t>
            </w:r>
          </w:p>
        </w:tc>
      </w:tr>
      <w:tr w:rsidR="00810E88" w:rsidRPr="00810E88" w:rsidTr="00D83273">
        <w:trPr>
          <w:trHeight w:val="195"/>
        </w:trPr>
        <w:tc>
          <w:tcPr>
            <w:tcW w:w="426" w:type="dxa"/>
            <w:vMerge/>
            <w:vAlign w:val="center"/>
          </w:tcPr>
          <w:p w:rsidR="00810E88" w:rsidRPr="00810E88" w:rsidRDefault="00810E88" w:rsidP="00D83273">
            <w:pPr>
              <w:autoSpaceDE w:val="0"/>
              <w:autoSpaceDN w:val="0"/>
              <w:adjustRightInd w:val="0"/>
              <w:spacing w:after="0" w:line="240" w:lineRule="auto"/>
              <w:jc w:val="center"/>
              <w:rPr>
                <w:rFonts w:ascii="Arial Narrow" w:hAnsi="Arial Narrow"/>
                <w:szCs w:val="24"/>
              </w:rPr>
            </w:pPr>
          </w:p>
        </w:tc>
        <w:tc>
          <w:tcPr>
            <w:tcW w:w="1984" w:type="dxa"/>
            <w:vMerge/>
            <w:tcBorders>
              <w:right w:val="single" w:sz="4" w:space="0" w:color="auto"/>
            </w:tcBorders>
            <w:vAlign w:val="center"/>
          </w:tcPr>
          <w:p w:rsidR="00810E88" w:rsidRPr="00810E88" w:rsidRDefault="00810E88" w:rsidP="00D83273">
            <w:pPr>
              <w:autoSpaceDE w:val="0"/>
              <w:autoSpaceDN w:val="0"/>
              <w:adjustRightInd w:val="0"/>
              <w:spacing w:after="0" w:line="240" w:lineRule="auto"/>
              <w:jc w:val="center"/>
              <w:rPr>
                <w:rFonts w:ascii="Arial Narrow" w:hAnsi="Arial Narrow"/>
                <w:szCs w:val="24"/>
              </w:rPr>
            </w:pPr>
          </w:p>
        </w:tc>
        <w:tc>
          <w:tcPr>
            <w:tcW w:w="709" w:type="dxa"/>
            <w:tcBorders>
              <w:top w:val="single" w:sz="4" w:space="0" w:color="auto"/>
              <w:left w:val="single" w:sz="4" w:space="0" w:color="auto"/>
              <w:right w:val="single" w:sz="4" w:space="0" w:color="auto"/>
            </w:tcBorders>
            <w:vAlign w:val="center"/>
          </w:tcPr>
          <w:p w:rsidR="00810E88" w:rsidRPr="00810E88" w:rsidRDefault="00810E88" w:rsidP="00D83273">
            <w:pPr>
              <w:autoSpaceDE w:val="0"/>
              <w:autoSpaceDN w:val="0"/>
              <w:adjustRightInd w:val="0"/>
              <w:spacing w:after="0" w:line="240" w:lineRule="auto"/>
              <w:ind w:left="-116" w:right="-103"/>
              <w:jc w:val="center"/>
              <w:rPr>
                <w:rFonts w:ascii="Arial Narrow" w:hAnsi="Arial Narrow"/>
                <w:szCs w:val="24"/>
              </w:rPr>
            </w:pPr>
            <w:r w:rsidRPr="00810E88">
              <w:rPr>
                <w:rFonts w:ascii="Arial Narrow" w:hAnsi="Arial Narrow"/>
                <w:szCs w:val="24"/>
              </w:rPr>
              <w:t>Jumlah</w:t>
            </w:r>
          </w:p>
        </w:tc>
        <w:tc>
          <w:tcPr>
            <w:tcW w:w="1134" w:type="dxa"/>
            <w:tcBorders>
              <w:top w:val="single" w:sz="4" w:space="0" w:color="auto"/>
              <w:left w:val="single" w:sz="4" w:space="0" w:color="auto"/>
            </w:tcBorders>
            <w:vAlign w:val="center"/>
          </w:tcPr>
          <w:p w:rsidR="00810E88" w:rsidRPr="00810E88" w:rsidRDefault="00810E88" w:rsidP="00D83273">
            <w:pPr>
              <w:autoSpaceDE w:val="0"/>
              <w:autoSpaceDN w:val="0"/>
              <w:adjustRightInd w:val="0"/>
              <w:spacing w:after="0" w:line="240" w:lineRule="auto"/>
              <w:ind w:left="-116" w:right="-103"/>
              <w:jc w:val="center"/>
              <w:rPr>
                <w:rFonts w:ascii="Arial Narrow" w:hAnsi="Arial Narrow"/>
                <w:szCs w:val="24"/>
              </w:rPr>
            </w:pPr>
            <w:r w:rsidRPr="00810E88">
              <w:rPr>
                <w:rFonts w:ascii="Arial Narrow" w:hAnsi="Arial Narrow"/>
                <w:szCs w:val="24"/>
              </w:rPr>
              <w:t>Prosentase</w:t>
            </w:r>
          </w:p>
        </w:tc>
        <w:tc>
          <w:tcPr>
            <w:tcW w:w="709" w:type="dxa"/>
            <w:tcBorders>
              <w:top w:val="single" w:sz="4" w:space="0" w:color="auto"/>
              <w:right w:val="single" w:sz="4" w:space="0" w:color="auto"/>
            </w:tcBorders>
            <w:vAlign w:val="center"/>
          </w:tcPr>
          <w:p w:rsidR="00810E88" w:rsidRPr="00810E88" w:rsidRDefault="00810E88" w:rsidP="00D83273">
            <w:pPr>
              <w:autoSpaceDE w:val="0"/>
              <w:autoSpaceDN w:val="0"/>
              <w:adjustRightInd w:val="0"/>
              <w:spacing w:after="0" w:line="240" w:lineRule="auto"/>
              <w:ind w:left="-116" w:right="-103"/>
              <w:jc w:val="center"/>
              <w:rPr>
                <w:rFonts w:ascii="Arial Narrow" w:hAnsi="Arial Narrow"/>
                <w:szCs w:val="24"/>
              </w:rPr>
            </w:pPr>
            <w:r w:rsidRPr="00810E88">
              <w:rPr>
                <w:rFonts w:ascii="Arial Narrow" w:hAnsi="Arial Narrow"/>
                <w:szCs w:val="24"/>
              </w:rPr>
              <w:t>Jumlah</w:t>
            </w:r>
          </w:p>
        </w:tc>
        <w:tc>
          <w:tcPr>
            <w:tcW w:w="1134" w:type="dxa"/>
            <w:tcBorders>
              <w:top w:val="single" w:sz="4" w:space="0" w:color="auto"/>
              <w:left w:val="single" w:sz="4" w:space="0" w:color="auto"/>
              <w:right w:val="single" w:sz="4" w:space="0" w:color="auto"/>
            </w:tcBorders>
            <w:vAlign w:val="center"/>
          </w:tcPr>
          <w:p w:rsidR="00810E88" w:rsidRPr="00810E88" w:rsidRDefault="00810E88" w:rsidP="00D83273">
            <w:pPr>
              <w:autoSpaceDE w:val="0"/>
              <w:autoSpaceDN w:val="0"/>
              <w:adjustRightInd w:val="0"/>
              <w:spacing w:after="0" w:line="240" w:lineRule="auto"/>
              <w:ind w:left="-116" w:right="-103"/>
              <w:jc w:val="center"/>
              <w:rPr>
                <w:rFonts w:ascii="Arial Narrow" w:hAnsi="Arial Narrow"/>
                <w:szCs w:val="24"/>
              </w:rPr>
            </w:pPr>
            <w:r w:rsidRPr="00810E88">
              <w:rPr>
                <w:rFonts w:ascii="Arial Narrow" w:hAnsi="Arial Narrow"/>
                <w:szCs w:val="24"/>
              </w:rPr>
              <w:t>Prosentase</w:t>
            </w:r>
          </w:p>
        </w:tc>
        <w:tc>
          <w:tcPr>
            <w:tcW w:w="708" w:type="dxa"/>
            <w:tcBorders>
              <w:top w:val="single" w:sz="4" w:space="0" w:color="auto"/>
              <w:left w:val="single" w:sz="4" w:space="0" w:color="auto"/>
              <w:right w:val="single" w:sz="4" w:space="0" w:color="auto"/>
            </w:tcBorders>
            <w:vAlign w:val="center"/>
          </w:tcPr>
          <w:p w:rsidR="00810E88" w:rsidRPr="00810E88" w:rsidRDefault="00810E88" w:rsidP="00D83273">
            <w:pPr>
              <w:autoSpaceDE w:val="0"/>
              <w:autoSpaceDN w:val="0"/>
              <w:adjustRightInd w:val="0"/>
              <w:spacing w:after="0" w:line="240" w:lineRule="auto"/>
              <w:ind w:left="-116" w:right="-103"/>
              <w:jc w:val="center"/>
              <w:rPr>
                <w:rFonts w:ascii="Arial Narrow" w:hAnsi="Arial Narrow"/>
                <w:szCs w:val="24"/>
              </w:rPr>
            </w:pPr>
            <w:r w:rsidRPr="00810E88">
              <w:rPr>
                <w:rFonts w:ascii="Arial Narrow" w:hAnsi="Arial Narrow"/>
                <w:szCs w:val="24"/>
              </w:rPr>
              <w:t>Jumlah</w:t>
            </w:r>
          </w:p>
        </w:tc>
        <w:tc>
          <w:tcPr>
            <w:tcW w:w="1134" w:type="dxa"/>
            <w:tcBorders>
              <w:top w:val="single" w:sz="4" w:space="0" w:color="auto"/>
              <w:left w:val="single" w:sz="4" w:space="0" w:color="auto"/>
            </w:tcBorders>
            <w:vAlign w:val="center"/>
          </w:tcPr>
          <w:p w:rsidR="00810E88" w:rsidRPr="00810E88" w:rsidRDefault="00810E88" w:rsidP="00D83273">
            <w:pPr>
              <w:autoSpaceDE w:val="0"/>
              <w:autoSpaceDN w:val="0"/>
              <w:adjustRightInd w:val="0"/>
              <w:spacing w:after="0" w:line="240" w:lineRule="auto"/>
              <w:ind w:left="-116" w:right="-103"/>
              <w:jc w:val="center"/>
              <w:rPr>
                <w:rFonts w:ascii="Arial Narrow" w:hAnsi="Arial Narrow"/>
                <w:szCs w:val="24"/>
              </w:rPr>
            </w:pPr>
            <w:r w:rsidRPr="00810E88">
              <w:rPr>
                <w:rFonts w:ascii="Arial Narrow" w:hAnsi="Arial Narrow"/>
                <w:szCs w:val="24"/>
              </w:rPr>
              <w:t>Prosentase</w:t>
            </w:r>
          </w:p>
        </w:tc>
      </w:tr>
      <w:tr w:rsidR="00810E88" w:rsidRPr="00810E88" w:rsidTr="00D83273">
        <w:tc>
          <w:tcPr>
            <w:tcW w:w="426" w:type="dxa"/>
          </w:tcPr>
          <w:p w:rsidR="00810E88" w:rsidRPr="00810E88" w:rsidRDefault="00810E88" w:rsidP="00D83273">
            <w:pPr>
              <w:autoSpaceDE w:val="0"/>
              <w:autoSpaceDN w:val="0"/>
              <w:adjustRightInd w:val="0"/>
              <w:spacing w:after="0" w:line="240" w:lineRule="auto"/>
              <w:jc w:val="center"/>
              <w:rPr>
                <w:rFonts w:ascii="Arial Narrow" w:hAnsi="Arial Narrow"/>
                <w:szCs w:val="24"/>
              </w:rPr>
            </w:pPr>
            <w:r w:rsidRPr="00810E88">
              <w:rPr>
                <w:rFonts w:ascii="Arial Narrow" w:hAnsi="Arial Narrow"/>
                <w:szCs w:val="24"/>
              </w:rPr>
              <w:t>1</w:t>
            </w:r>
          </w:p>
        </w:tc>
        <w:tc>
          <w:tcPr>
            <w:tcW w:w="1984" w:type="dxa"/>
            <w:tcBorders>
              <w:right w:val="single" w:sz="4" w:space="0" w:color="auto"/>
            </w:tcBorders>
          </w:tcPr>
          <w:p w:rsidR="00810E88" w:rsidRPr="00810E88" w:rsidRDefault="00810E88" w:rsidP="00D83273">
            <w:pPr>
              <w:autoSpaceDE w:val="0"/>
              <w:autoSpaceDN w:val="0"/>
              <w:adjustRightInd w:val="0"/>
              <w:spacing w:after="0" w:line="240" w:lineRule="auto"/>
              <w:jc w:val="both"/>
              <w:rPr>
                <w:rFonts w:ascii="Arial Narrow" w:hAnsi="Arial Narrow"/>
                <w:szCs w:val="24"/>
              </w:rPr>
            </w:pPr>
            <w:r w:rsidRPr="00810E88">
              <w:rPr>
                <w:rFonts w:ascii="Arial Narrow" w:hAnsi="Arial Narrow"/>
                <w:szCs w:val="24"/>
              </w:rPr>
              <w:t xml:space="preserve">Tuntas </w:t>
            </w:r>
          </w:p>
        </w:tc>
        <w:tc>
          <w:tcPr>
            <w:tcW w:w="709" w:type="dxa"/>
            <w:tcBorders>
              <w:left w:val="single" w:sz="4" w:space="0" w:color="auto"/>
              <w:right w:val="single" w:sz="4" w:space="0" w:color="auto"/>
            </w:tcBorders>
            <w:vAlign w:val="center"/>
          </w:tcPr>
          <w:p w:rsidR="00810E88" w:rsidRPr="00810E88" w:rsidRDefault="00810E88" w:rsidP="00D83273">
            <w:pPr>
              <w:autoSpaceDE w:val="0"/>
              <w:autoSpaceDN w:val="0"/>
              <w:adjustRightInd w:val="0"/>
              <w:spacing w:after="0" w:line="240" w:lineRule="auto"/>
              <w:jc w:val="center"/>
              <w:rPr>
                <w:rFonts w:ascii="Arial Narrow" w:hAnsi="Arial Narrow"/>
                <w:szCs w:val="24"/>
              </w:rPr>
            </w:pPr>
            <w:r w:rsidRPr="00810E88">
              <w:rPr>
                <w:rFonts w:ascii="Arial Narrow" w:hAnsi="Arial Narrow"/>
                <w:szCs w:val="24"/>
              </w:rPr>
              <w:t>11</w:t>
            </w:r>
          </w:p>
        </w:tc>
        <w:tc>
          <w:tcPr>
            <w:tcW w:w="1134" w:type="dxa"/>
            <w:tcBorders>
              <w:left w:val="single" w:sz="4" w:space="0" w:color="auto"/>
            </w:tcBorders>
            <w:vAlign w:val="center"/>
          </w:tcPr>
          <w:p w:rsidR="00810E88" w:rsidRPr="00810E88" w:rsidRDefault="00810E88" w:rsidP="00D83273">
            <w:pPr>
              <w:autoSpaceDE w:val="0"/>
              <w:autoSpaceDN w:val="0"/>
              <w:adjustRightInd w:val="0"/>
              <w:spacing w:after="0" w:line="240" w:lineRule="auto"/>
              <w:jc w:val="center"/>
              <w:rPr>
                <w:rFonts w:ascii="Arial Narrow" w:hAnsi="Arial Narrow"/>
                <w:szCs w:val="24"/>
              </w:rPr>
            </w:pPr>
            <w:r w:rsidRPr="00810E88">
              <w:rPr>
                <w:rFonts w:ascii="Arial Narrow" w:hAnsi="Arial Narrow"/>
                <w:szCs w:val="24"/>
              </w:rPr>
              <w:t>47,83 %</w:t>
            </w:r>
          </w:p>
        </w:tc>
        <w:tc>
          <w:tcPr>
            <w:tcW w:w="709" w:type="dxa"/>
            <w:tcBorders>
              <w:right w:val="single" w:sz="4" w:space="0" w:color="auto"/>
            </w:tcBorders>
            <w:vAlign w:val="center"/>
          </w:tcPr>
          <w:p w:rsidR="00810E88" w:rsidRPr="00810E88" w:rsidRDefault="00810E88" w:rsidP="00D83273">
            <w:pPr>
              <w:autoSpaceDE w:val="0"/>
              <w:autoSpaceDN w:val="0"/>
              <w:adjustRightInd w:val="0"/>
              <w:spacing w:after="0" w:line="240" w:lineRule="auto"/>
              <w:ind w:left="-116" w:right="-103"/>
              <w:jc w:val="center"/>
              <w:rPr>
                <w:rFonts w:ascii="Arial Narrow" w:hAnsi="Arial Narrow"/>
                <w:szCs w:val="24"/>
              </w:rPr>
            </w:pPr>
            <w:r w:rsidRPr="00810E88">
              <w:rPr>
                <w:rFonts w:ascii="Arial Narrow" w:hAnsi="Arial Narrow"/>
                <w:szCs w:val="24"/>
              </w:rPr>
              <w:t>17</w:t>
            </w:r>
          </w:p>
        </w:tc>
        <w:tc>
          <w:tcPr>
            <w:tcW w:w="1134" w:type="dxa"/>
            <w:tcBorders>
              <w:left w:val="single" w:sz="4" w:space="0" w:color="auto"/>
              <w:right w:val="single" w:sz="4" w:space="0" w:color="auto"/>
            </w:tcBorders>
            <w:vAlign w:val="center"/>
          </w:tcPr>
          <w:p w:rsidR="00810E88" w:rsidRPr="00810E88" w:rsidRDefault="00810E88" w:rsidP="00D83273">
            <w:pPr>
              <w:autoSpaceDE w:val="0"/>
              <w:autoSpaceDN w:val="0"/>
              <w:adjustRightInd w:val="0"/>
              <w:spacing w:after="0" w:line="240" w:lineRule="auto"/>
              <w:ind w:left="-116" w:right="-103"/>
              <w:jc w:val="center"/>
              <w:rPr>
                <w:rFonts w:ascii="Arial Narrow" w:hAnsi="Arial Narrow"/>
                <w:szCs w:val="24"/>
              </w:rPr>
            </w:pPr>
            <w:r w:rsidRPr="00810E88">
              <w:rPr>
                <w:rFonts w:ascii="Arial Narrow" w:hAnsi="Arial Narrow"/>
                <w:szCs w:val="24"/>
              </w:rPr>
              <w:t>73,91 %</w:t>
            </w:r>
          </w:p>
        </w:tc>
        <w:tc>
          <w:tcPr>
            <w:tcW w:w="708" w:type="dxa"/>
            <w:tcBorders>
              <w:left w:val="single" w:sz="4" w:space="0" w:color="auto"/>
              <w:right w:val="single" w:sz="4" w:space="0" w:color="auto"/>
            </w:tcBorders>
            <w:vAlign w:val="center"/>
          </w:tcPr>
          <w:p w:rsidR="00810E88" w:rsidRPr="00810E88" w:rsidRDefault="00810E88" w:rsidP="00D83273">
            <w:pPr>
              <w:autoSpaceDE w:val="0"/>
              <w:autoSpaceDN w:val="0"/>
              <w:adjustRightInd w:val="0"/>
              <w:spacing w:after="0" w:line="240" w:lineRule="auto"/>
              <w:ind w:left="-116" w:right="-103"/>
              <w:jc w:val="center"/>
              <w:rPr>
                <w:rFonts w:ascii="Arial Narrow" w:hAnsi="Arial Narrow"/>
                <w:szCs w:val="24"/>
              </w:rPr>
            </w:pPr>
            <w:r w:rsidRPr="00810E88">
              <w:rPr>
                <w:rFonts w:ascii="Arial Narrow" w:hAnsi="Arial Narrow"/>
                <w:szCs w:val="24"/>
              </w:rPr>
              <w:t>21</w:t>
            </w:r>
          </w:p>
        </w:tc>
        <w:tc>
          <w:tcPr>
            <w:tcW w:w="1134" w:type="dxa"/>
            <w:tcBorders>
              <w:left w:val="single" w:sz="4" w:space="0" w:color="auto"/>
            </w:tcBorders>
            <w:vAlign w:val="center"/>
          </w:tcPr>
          <w:p w:rsidR="00810E88" w:rsidRPr="00810E88" w:rsidRDefault="00810E88" w:rsidP="00D83273">
            <w:pPr>
              <w:autoSpaceDE w:val="0"/>
              <w:autoSpaceDN w:val="0"/>
              <w:adjustRightInd w:val="0"/>
              <w:spacing w:after="0" w:line="240" w:lineRule="auto"/>
              <w:ind w:left="-116" w:right="-103"/>
              <w:jc w:val="center"/>
              <w:rPr>
                <w:rFonts w:ascii="Arial Narrow" w:hAnsi="Arial Narrow"/>
                <w:szCs w:val="24"/>
              </w:rPr>
            </w:pPr>
            <w:r w:rsidRPr="00810E88">
              <w:rPr>
                <w:rFonts w:ascii="Arial Narrow" w:hAnsi="Arial Narrow"/>
                <w:szCs w:val="24"/>
              </w:rPr>
              <w:t>91,30 %</w:t>
            </w:r>
          </w:p>
        </w:tc>
      </w:tr>
      <w:tr w:rsidR="00810E88" w:rsidRPr="00810E88" w:rsidTr="00D83273">
        <w:tc>
          <w:tcPr>
            <w:tcW w:w="426" w:type="dxa"/>
          </w:tcPr>
          <w:p w:rsidR="00810E88" w:rsidRPr="00810E88" w:rsidRDefault="00810E88" w:rsidP="00D83273">
            <w:pPr>
              <w:autoSpaceDE w:val="0"/>
              <w:autoSpaceDN w:val="0"/>
              <w:adjustRightInd w:val="0"/>
              <w:spacing w:after="0" w:line="240" w:lineRule="auto"/>
              <w:jc w:val="center"/>
              <w:rPr>
                <w:rFonts w:ascii="Arial Narrow" w:hAnsi="Arial Narrow"/>
                <w:szCs w:val="24"/>
              </w:rPr>
            </w:pPr>
            <w:r w:rsidRPr="00810E88">
              <w:rPr>
                <w:rFonts w:ascii="Arial Narrow" w:hAnsi="Arial Narrow"/>
                <w:szCs w:val="24"/>
              </w:rPr>
              <w:t>2</w:t>
            </w:r>
          </w:p>
        </w:tc>
        <w:tc>
          <w:tcPr>
            <w:tcW w:w="1984" w:type="dxa"/>
            <w:tcBorders>
              <w:right w:val="single" w:sz="4" w:space="0" w:color="auto"/>
            </w:tcBorders>
          </w:tcPr>
          <w:p w:rsidR="00810E88" w:rsidRPr="00810E88" w:rsidRDefault="00810E88" w:rsidP="00D83273">
            <w:pPr>
              <w:autoSpaceDE w:val="0"/>
              <w:autoSpaceDN w:val="0"/>
              <w:adjustRightInd w:val="0"/>
              <w:spacing w:after="0" w:line="240" w:lineRule="auto"/>
              <w:jc w:val="both"/>
              <w:rPr>
                <w:rFonts w:ascii="Arial Narrow" w:hAnsi="Arial Narrow"/>
                <w:szCs w:val="24"/>
              </w:rPr>
            </w:pPr>
            <w:r w:rsidRPr="00810E88">
              <w:rPr>
                <w:rFonts w:ascii="Arial Narrow" w:hAnsi="Arial Narrow"/>
                <w:szCs w:val="24"/>
              </w:rPr>
              <w:t xml:space="preserve">Tidak Tuntas </w:t>
            </w:r>
          </w:p>
        </w:tc>
        <w:tc>
          <w:tcPr>
            <w:tcW w:w="709" w:type="dxa"/>
            <w:tcBorders>
              <w:left w:val="single" w:sz="4" w:space="0" w:color="auto"/>
              <w:right w:val="single" w:sz="4" w:space="0" w:color="auto"/>
            </w:tcBorders>
            <w:vAlign w:val="center"/>
          </w:tcPr>
          <w:p w:rsidR="00810E88" w:rsidRPr="00810E88" w:rsidRDefault="00810E88" w:rsidP="00D83273">
            <w:pPr>
              <w:autoSpaceDE w:val="0"/>
              <w:autoSpaceDN w:val="0"/>
              <w:adjustRightInd w:val="0"/>
              <w:spacing w:after="0" w:line="240" w:lineRule="auto"/>
              <w:jc w:val="center"/>
              <w:rPr>
                <w:rFonts w:ascii="Arial Narrow" w:hAnsi="Arial Narrow"/>
                <w:szCs w:val="24"/>
              </w:rPr>
            </w:pPr>
            <w:r w:rsidRPr="00810E88">
              <w:rPr>
                <w:rFonts w:ascii="Arial Narrow" w:hAnsi="Arial Narrow"/>
                <w:szCs w:val="24"/>
              </w:rPr>
              <w:t>12</w:t>
            </w:r>
          </w:p>
        </w:tc>
        <w:tc>
          <w:tcPr>
            <w:tcW w:w="1134" w:type="dxa"/>
            <w:tcBorders>
              <w:left w:val="single" w:sz="4" w:space="0" w:color="auto"/>
            </w:tcBorders>
            <w:vAlign w:val="center"/>
          </w:tcPr>
          <w:p w:rsidR="00810E88" w:rsidRPr="00810E88" w:rsidRDefault="00810E88" w:rsidP="00D83273">
            <w:pPr>
              <w:autoSpaceDE w:val="0"/>
              <w:autoSpaceDN w:val="0"/>
              <w:adjustRightInd w:val="0"/>
              <w:spacing w:after="0" w:line="240" w:lineRule="auto"/>
              <w:jc w:val="center"/>
              <w:rPr>
                <w:rFonts w:ascii="Arial Narrow" w:hAnsi="Arial Narrow"/>
                <w:szCs w:val="24"/>
              </w:rPr>
            </w:pPr>
            <w:r w:rsidRPr="00810E88">
              <w:rPr>
                <w:rFonts w:ascii="Arial Narrow" w:hAnsi="Arial Narrow"/>
                <w:szCs w:val="24"/>
              </w:rPr>
              <w:t>52,17 %</w:t>
            </w:r>
          </w:p>
        </w:tc>
        <w:tc>
          <w:tcPr>
            <w:tcW w:w="709" w:type="dxa"/>
            <w:tcBorders>
              <w:right w:val="single" w:sz="4" w:space="0" w:color="auto"/>
            </w:tcBorders>
            <w:vAlign w:val="center"/>
          </w:tcPr>
          <w:p w:rsidR="00810E88" w:rsidRPr="00810E88" w:rsidRDefault="00810E88" w:rsidP="00D83273">
            <w:pPr>
              <w:autoSpaceDE w:val="0"/>
              <w:autoSpaceDN w:val="0"/>
              <w:adjustRightInd w:val="0"/>
              <w:spacing w:after="0" w:line="240" w:lineRule="auto"/>
              <w:ind w:left="-116" w:right="-103"/>
              <w:jc w:val="center"/>
              <w:rPr>
                <w:rFonts w:ascii="Arial Narrow" w:hAnsi="Arial Narrow"/>
                <w:szCs w:val="24"/>
              </w:rPr>
            </w:pPr>
            <w:r w:rsidRPr="00810E88">
              <w:rPr>
                <w:rFonts w:ascii="Arial Narrow" w:hAnsi="Arial Narrow"/>
                <w:szCs w:val="24"/>
              </w:rPr>
              <w:t>6</w:t>
            </w:r>
          </w:p>
        </w:tc>
        <w:tc>
          <w:tcPr>
            <w:tcW w:w="1134" w:type="dxa"/>
            <w:tcBorders>
              <w:left w:val="single" w:sz="4" w:space="0" w:color="auto"/>
              <w:right w:val="single" w:sz="4" w:space="0" w:color="auto"/>
            </w:tcBorders>
            <w:vAlign w:val="center"/>
          </w:tcPr>
          <w:p w:rsidR="00810E88" w:rsidRPr="00810E88" w:rsidRDefault="00810E88" w:rsidP="00D83273">
            <w:pPr>
              <w:autoSpaceDE w:val="0"/>
              <w:autoSpaceDN w:val="0"/>
              <w:adjustRightInd w:val="0"/>
              <w:spacing w:after="0" w:line="240" w:lineRule="auto"/>
              <w:ind w:left="-116" w:right="-103"/>
              <w:jc w:val="center"/>
              <w:rPr>
                <w:rFonts w:ascii="Arial Narrow" w:hAnsi="Arial Narrow"/>
                <w:szCs w:val="24"/>
              </w:rPr>
            </w:pPr>
            <w:r w:rsidRPr="00810E88">
              <w:rPr>
                <w:rFonts w:ascii="Arial Narrow" w:hAnsi="Arial Narrow"/>
                <w:szCs w:val="24"/>
              </w:rPr>
              <w:t>26,09 %</w:t>
            </w:r>
          </w:p>
        </w:tc>
        <w:tc>
          <w:tcPr>
            <w:tcW w:w="708" w:type="dxa"/>
            <w:tcBorders>
              <w:left w:val="single" w:sz="4" w:space="0" w:color="auto"/>
              <w:right w:val="single" w:sz="4" w:space="0" w:color="auto"/>
            </w:tcBorders>
            <w:vAlign w:val="center"/>
          </w:tcPr>
          <w:p w:rsidR="00810E88" w:rsidRPr="00810E88" w:rsidRDefault="00810E88" w:rsidP="00D83273">
            <w:pPr>
              <w:autoSpaceDE w:val="0"/>
              <w:autoSpaceDN w:val="0"/>
              <w:adjustRightInd w:val="0"/>
              <w:spacing w:after="0" w:line="240" w:lineRule="auto"/>
              <w:ind w:left="-116" w:right="-103"/>
              <w:jc w:val="center"/>
              <w:rPr>
                <w:rFonts w:ascii="Arial Narrow" w:hAnsi="Arial Narrow"/>
                <w:szCs w:val="24"/>
              </w:rPr>
            </w:pPr>
            <w:r w:rsidRPr="00810E88">
              <w:rPr>
                <w:rFonts w:ascii="Arial Narrow" w:hAnsi="Arial Narrow"/>
                <w:szCs w:val="24"/>
              </w:rPr>
              <w:t>2</w:t>
            </w:r>
          </w:p>
        </w:tc>
        <w:tc>
          <w:tcPr>
            <w:tcW w:w="1134" w:type="dxa"/>
            <w:tcBorders>
              <w:left w:val="single" w:sz="4" w:space="0" w:color="auto"/>
            </w:tcBorders>
            <w:vAlign w:val="center"/>
          </w:tcPr>
          <w:p w:rsidR="00810E88" w:rsidRPr="00810E88" w:rsidRDefault="00810E88" w:rsidP="00D83273">
            <w:pPr>
              <w:autoSpaceDE w:val="0"/>
              <w:autoSpaceDN w:val="0"/>
              <w:adjustRightInd w:val="0"/>
              <w:spacing w:after="0" w:line="240" w:lineRule="auto"/>
              <w:ind w:left="-116" w:right="-103"/>
              <w:jc w:val="center"/>
              <w:rPr>
                <w:rFonts w:ascii="Arial Narrow" w:hAnsi="Arial Narrow"/>
                <w:szCs w:val="24"/>
              </w:rPr>
            </w:pPr>
            <w:r w:rsidRPr="00810E88">
              <w:rPr>
                <w:rFonts w:ascii="Arial Narrow" w:hAnsi="Arial Narrow"/>
                <w:szCs w:val="24"/>
              </w:rPr>
              <w:t>8,30 %</w:t>
            </w:r>
          </w:p>
        </w:tc>
      </w:tr>
      <w:tr w:rsidR="00810E88" w:rsidRPr="00810E88" w:rsidTr="00D83273">
        <w:tc>
          <w:tcPr>
            <w:tcW w:w="2410" w:type="dxa"/>
            <w:gridSpan w:val="2"/>
            <w:tcBorders>
              <w:right w:val="single" w:sz="4" w:space="0" w:color="auto"/>
            </w:tcBorders>
          </w:tcPr>
          <w:p w:rsidR="00810E88" w:rsidRPr="00810E88" w:rsidRDefault="00810E88" w:rsidP="00D83273">
            <w:pPr>
              <w:autoSpaceDE w:val="0"/>
              <w:autoSpaceDN w:val="0"/>
              <w:adjustRightInd w:val="0"/>
              <w:spacing w:after="0" w:line="240" w:lineRule="auto"/>
              <w:jc w:val="center"/>
              <w:rPr>
                <w:rFonts w:ascii="Arial Narrow" w:hAnsi="Arial Narrow"/>
                <w:szCs w:val="24"/>
              </w:rPr>
            </w:pPr>
            <w:r w:rsidRPr="00810E88">
              <w:rPr>
                <w:rFonts w:ascii="Arial Narrow" w:hAnsi="Arial Narrow"/>
                <w:szCs w:val="24"/>
              </w:rPr>
              <w:t>Jumlah</w:t>
            </w:r>
          </w:p>
        </w:tc>
        <w:tc>
          <w:tcPr>
            <w:tcW w:w="709" w:type="dxa"/>
            <w:tcBorders>
              <w:left w:val="single" w:sz="4" w:space="0" w:color="auto"/>
              <w:right w:val="single" w:sz="4" w:space="0" w:color="auto"/>
            </w:tcBorders>
            <w:vAlign w:val="center"/>
          </w:tcPr>
          <w:p w:rsidR="00810E88" w:rsidRPr="00810E88" w:rsidRDefault="00810E88" w:rsidP="00D83273">
            <w:pPr>
              <w:autoSpaceDE w:val="0"/>
              <w:autoSpaceDN w:val="0"/>
              <w:adjustRightInd w:val="0"/>
              <w:spacing w:after="0" w:line="240" w:lineRule="auto"/>
              <w:jc w:val="center"/>
              <w:rPr>
                <w:rFonts w:ascii="Arial Narrow" w:hAnsi="Arial Narrow"/>
                <w:szCs w:val="24"/>
              </w:rPr>
            </w:pPr>
            <w:r w:rsidRPr="00810E88">
              <w:rPr>
                <w:rFonts w:ascii="Arial Narrow" w:hAnsi="Arial Narrow"/>
                <w:szCs w:val="24"/>
              </w:rPr>
              <w:t>23</w:t>
            </w:r>
          </w:p>
        </w:tc>
        <w:tc>
          <w:tcPr>
            <w:tcW w:w="1134" w:type="dxa"/>
            <w:tcBorders>
              <w:left w:val="single" w:sz="4" w:space="0" w:color="auto"/>
            </w:tcBorders>
            <w:vAlign w:val="center"/>
          </w:tcPr>
          <w:p w:rsidR="00810E88" w:rsidRPr="00810E88" w:rsidRDefault="00810E88" w:rsidP="00D83273">
            <w:pPr>
              <w:autoSpaceDE w:val="0"/>
              <w:autoSpaceDN w:val="0"/>
              <w:adjustRightInd w:val="0"/>
              <w:spacing w:after="0" w:line="240" w:lineRule="auto"/>
              <w:jc w:val="center"/>
              <w:rPr>
                <w:rFonts w:ascii="Arial Narrow" w:hAnsi="Arial Narrow"/>
                <w:szCs w:val="24"/>
              </w:rPr>
            </w:pPr>
            <w:r w:rsidRPr="00810E88">
              <w:rPr>
                <w:rFonts w:ascii="Arial Narrow" w:hAnsi="Arial Narrow"/>
                <w:szCs w:val="24"/>
              </w:rPr>
              <w:t>100 %</w:t>
            </w:r>
          </w:p>
        </w:tc>
        <w:tc>
          <w:tcPr>
            <w:tcW w:w="709" w:type="dxa"/>
            <w:tcBorders>
              <w:right w:val="single" w:sz="4" w:space="0" w:color="auto"/>
            </w:tcBorders>
            <w:vAlign w:val="center"/>
          </w:tcPr>
          <w:p w:rsidR="00810E88" w:rsidRPr="00810E88" w:rsidRDefault="00810E88" w:rsidP="00D83273">
            <w:pPr>
              <w:autoSpaceDE w:val="0"/>
              <w:autoSpaceDN w:val="0"/>
              <w:adjustRightInd w:val="0"/>
              <w:spacing w:after="0" w:line="240" w:lineRule="auto"/>
              <w:ind w:left="-116" w:right="-103"/>
              <w:jc w:val="center"/>
              <w:rPr>
                <w:rFonts w:ascii="Arial Narrow" w:hAnsi="Arial Narrow"/>
                <w:szCs w:val="24"/>
              </w:rPr>
            </w:pPr>
            <w:r w:rsidRPr="00810E88">
              <w:rPr>
                <w:rFonts w:ascii="Arial Narrow" w:hAnsi="Arial Narrow"/>
                <w:szCs w:val="24"/>
              </w:rPr>
              <w:t>23</w:t>
            </w:r>
          </w:p>
        </w:tc>
        <w:tc>
          <w:tcPr>
            <w:tcW w:w="1134" w:type="dxa"/>
            <w:tcBorders>
              <w:left w:val="single" w:sz="4" w:space="0" w:color="auto"/>
              <w:right w:val="single" w:sz="4" w:space="0" w:color="auto"/>
            </w:tcBorders>
            <w:vAlign w:val="center"/>
          </w:tcPr>
          <w:p w:rsidR="00810E88" w:rsidRPr="00810E88" w:rsidRDefault="00810E88" w:rsidP="00D83273">
            <w:pPr>
              <w:autoSpaceDE w:val="0"/>
              <w:autoSpaceDN w:val="0"/>
              <w:adjustRightInd w:val="0"/>
              <w:spacing w:after="0" w:line="240" w:lineRule="auto"/>
              <w:ind w:left="-116" w:right="-103"/>
              <w:jc w:val="center"/>
              <w:rPr>
                <w:rFonts w:ascii="Arial Narrow" w:hAnsi="Arial Narrow"/>
                <w:szCs w:val="24"/>
              </w:rPr>
            </w:pPr>
            <w:r w:rsidRPr="00810E88">
              <w:rPr>
                <w:rFonts w:ascii="Arial Narrow" w:hAnsi="Arial Narrow"/>
                <w:szCs w:val="24"/>
              </w:rPr>
              <w:t>100 %</w:t>
            </w:r>
          </w:p>
        </w:tc>
        <w:tc>
          <w:tcPr>
            <w:tcW w:w="708" w:type="dxa"/>
            <w:tcBorders>
              <w:left w:val="single" w:sz="4" w:space="0" w:color="auto"/>
              <w:right w:val="single" w:sz="4" w:space="0" w:color="auto"/>
            </w:tcBorders>
            <w:vAlign w:val="center"/>
          </w:tcPr>
          <w:p w:rsidR="00810E88" w:rsidRPr="00810E88" w:rsidRDefault="00810E88" w:rsidP="00D83273">
            <w:pPr>
              <w:autoSpaceDE w:val="0"/>
              <w:autoSpaceDN w:val="0"/>
              <w:adjustRightInd w:val="0"/>
              <w:spacing w:after="0" w:line="240" w:lineRule="auto"/>
              <w:ind w:left="-116" w:right="-103"/>
              <w:jc w:val="center"/>
              <w:rPr>
                <w:rFonts w:ascii="Arial Narrow" w:hAnsi="Arial Narrow"/>
                <w:szCs w:val="24"/>
              </w:rPr>
            </w:pPr>
            <w:r w:rsidRPr="00810E88">
              <w:rPr>
                <w:rFonts w:ascii="Arial Narrow" w:hAnsi="Arial Narrow"/>
                <w:szCs w:val="24"/>
              </w:rPr>
              <w:t>23</w:t>
            </w:r>
          </w:p>
        </w:tc>
        <w:tc>
          <w:tcPr>
            <w:tcW w:w="1134" w:type="dxa"/>
            <w:tcBorders>
              <w:left w:val="single" w:sz="4" w:space="0" w:color="auto"/>
            </w:tcBorders>
            <w:vAlign w:val="center"/>
          </w:tcPr>
          <w:p w:rsidR="00810E88" w:rsidRPr="00810E88" w:rsidRDefault="00810E88" w:rsidP="00D83273">
            <w:pPr>
              <w:autoSpaceDE w:val="0"/>
              <w:autoSpaceDN w:val="0"/>
              <w:adjustRightInd w:val="0"/>
              <w:spacing w:after="0" w:line="240" w:lineRule="auto"/>
              <w:ind w:left="-116" w:right="-103"/>
              <w:jc w:val="center"/>
              <w:rPr>
                <w:rFonts w:ascii="Arial Narrow" w:hAnsi="Arial Narrow"/>
                <w:szCs w:val="24"/>
              </w:rPr>
            </w:pPr>
            <w:r w:rsidRPr="00810E88">
              <w:rPr>
                <w:rFonts w:ascii="Arial Narrow" w:hAnsi="Arial Narrow"/>
                <w:szCs w:val="24"/>
              </w:rPr>
              <w:t>100 %</w:t>
            </w:r>
          </w:p>
        </w:tc>
      </w:tr>
    </w:tbl>
    <w:p w:rsidR="00810E88" w:rsidRPr="00810E88" w:rsidRDefault="00810E88" w:rsidP="00810E88">
      <w:pPr>
        <w:spacing w:line="240" w:lineRule="auto"/>
        <w:ind w:right="-142"/>
        <w:rPr>
          <w:rFonts w:ascii="Arial Narrow" w:hAnsi="Arial Narrow"/>
          <w:szCs w:val="24"/>
        </w:rPr>
      </w:pPr>
      <w:r w:rsidRPr="00810E88">
        <w:rPr>
          <w:rFonts w:ascii="Arial Narrow" w:hAnsi="Arial Narrow"/>
          <w:noProof/>
          <w:szCs w:val="24"/>
        </w:rPr>
        <w:drawing>
          <wp:anchor distT="0" distB="0" distL="114300" distR="114300" simplePos="0" relativeHeight="251659264" behindDoc="0" locked="0" layoutInCell="1" allowOverlap="1">
            <wp:simplePos x="0" y="0"/>
            <wp:positionH relativeFrom="column">
              <wp:posOffset>92710</wp:posOffset>
            </wp:positionH>
            <wp:positionV relativeFrom="paragraph">
              <wp:posOffset>100241</wp:posOffset>
            </wp:positionV>
            <wp:extent cx="5038725" cy="1134745"/>
            <wp:effectExtent l="19050" t="19050" r="28575" b="2730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38725" cy="1134745"/>
                    </a:xfrm>
                    <a:prstGeom prst="rect">
                      <a:avLst/>
                    </a:prstGeom>
                    <a:noFill/>
                    <a:ln w="12700">
                      <a:solidFill>
                        <a:srgbClr val="000000"/>
                      </a:solidFill>
                      <a:miter lim="800000"/>
                      <a:headEnd/>
                      <a:tailEnd/>
                    </a:ln>
                  </pic:spPr>
                </pic:pic>
              </a:graphicData>
            </a:graphic>
          </wp:anchor>
        </w:drawing>
      </w:r>
    </w:p>
    <w:p w:rsidR="00810E88" w:rsidRPr="00810E88" w:rsidRDefault="00810E88" w:rsidP="00810E88">
      <w:pPr>
        <w:tabs>
          <w:tab w:val="left" w:pos="5985"/>
          <w:tab w:val="right" w:pos="7938"/>
        </w:tabs>
        <w:spacing w:after="0" w:line="240" w:lineRule="auto"/>
        <w:jc w:val="both"/>
        <w:rPr>
          <w:rFonts w:ascii="Arial Narrow" w:hAnsi="Arial Narrow"/>
          <w:szCs w:val="24"/>
        </w:rPr>
      </w:pPr>
    </w:p>
    <w:p w:rsidR="00810E88" w:rsidRPr="00810E88" w:rsidRDefault="00810E88" w:rsidP="00810E88">
      <w:pPr>
        <w:tabs>
          <w:tab w:val="left" w:pos="5985"/>
          <w:tab w:val="right" w:pos="7938"/>
        </w:tabs>
        <w:spacing w:after="0" w:line="240" w:lineRule="auto"/>
        <w:jc w:val="both"/>
        <w:rPr>
          <w:rFonts w:ascii="Arial Narrow" w:hAnsi="Arial Narrow"/>
          <w:szCs w:val="24"/>
        </w:rPr>
      </w:pPr>
    </w:p>
    <w:p w:rsidR="00810E88" w:rsidRPr="00810E88" w:rsidRDefault="00810E88" w:rsidP="00810E88">
      <w:pPr>
        <w:tabs>
          <w:tab w:val="left" w:pos="5985"/>
          <w:tab w:val="right" w:pos="7938"/>
        </w:tabs>
        <w:spacing w:after="0" w:line="240" w:lineRule="auto"/>
        <w:jc w:val="both"/>
        <w:rPr>
          <w:rFonts w:ascii="Arial Narrow" w:hAnsi="Arial Narrow"/>
          <w:szCs w:val="24"/>
        </w:rPr>
      </w:pPr>
    </w:p>
    <w:p w:rsidR="00810E88" w:rsidRPr="00810E88" w:rsidRDefault="00810E88" w:rsidP="00810E88">
      <w:pPr>
        <w:tabs>
          <w:tab w:val="left" w:pos="5985"/>
          <w:tab w:val="right" w:pos="7938"/>
        </w:tabs>
        <w:spacing w:after="0" w:line="240" w:lineRule="auto"/>
        <w:jc w:val="both"/>
        <w:rPr>
          <w:rFonts w:ascii="Arial Narrow" w:hAnsi="Arial Narrow"/>
          <w:szCs w:val="24"/>
        </w:rPr>
      </w:pPr>
    </w:p>
    <w:p w:rsidR="00810E88" w:rsidRPr="00810E88" w:rsidRDefault="00810E88" w:rsidP="00810E88">
      <w:pPr>
        <w:autoSpaceDE w:val="0"/>
        <w:autoSpaceDN w:val="0"/>
        <w:adjustRightInd w:val="0"/>
        <w:spacing w:after="0" w:line="240" w:lineRule="auto"/>
        <w:jc w:val="center"/>
        <w:rPr>
          <w:rFonts w:ascii="Arial Narrow" w:hAnsi="Arial Narrow"/>
          <w:szCs w:val="24"/>
        </w:rPr>
      </w:pPr>
      <w:r w:rsidRPr="00810E88">
        <w:rPr>
          <w:rFonts w:ascii="Arial Narrow" w:hAnsi="Arial Narrow"/>
          <w:szCs w:val="24"/>
        </w:rPr>
        <w:t>Grafik Perbandingan Peningkatan Ketuntasan Belajar Antar Siklus</w:t>
      </w:r>
    </w:p>
    <w:p w:rsidR="00810E88" w:rsidRPr="00810E88" w:rsidRDefault="00810E88" w:rsidP="00810E88">
      <w:pPr>
        <w:autoSpaceDE w:val="0"/>
        <w:autoSpaceDN w:val="0"/>
        <w:adjustRightInd w:val="0"/>
        <w:spacing w:before="240" w:after="0" w:line="240" w:lineRule="auto"/>
        <w:ind w:firstLine="709"/>
        <w:jc w:val="both"/>
        <w:rPr>
          <w:rFonts w:ascii="Arial Narrow" w:hAnsi="Arial Narrow"/>
          <w:szCs w:val="24"/>
        </w:rPr>
      </w:pPr>
    </w:p>
    <w:p w:rsidR="00810E88" w:rsidRPr="00810E88" w:rsidRDefault="00810E88" w:rsidP="00810E88">
      <w:pPr>
        <w:autoSpaceDE w:val="0"/>
        <w:autoSpaceDN w:val="0"/>
        <w:adjustRightInd w:val="0"/>
        <w:spacing w:before="240" w:after="0" w:line="240" w:lineRule="auto"/>
        <w:ind w:firstLine="709"/>
        <w:jc w:val="both"/>
        <w:rPr>
          <w:rFonts w:ascii="Arial Narrow" w:hAnsi="Arial Narrow"/>
          <w:szCs w:val="24"/>
        </w:rPr>
      </w:pPr>
      <w:r w:rsidRPr="00810E88">
        <w:rPr>
          <w:rFonts w:ascii="Arial Narrow" w:hAnsi="Arial Narrow"/>
          <w:szCs w:val="24"/>
        </w:rPr>
        <w:t>Rekapitulasi perbandingan ketuntasan yang terdapat pada tabel dan grafik di atas menunjukkan bahwa pada kondisi awal siswa yang tuntas hanya 11 siswa (47,83 %) dan yang tidak tuntas sebanyak 12 siswa (52,17 5). Pada siklus I jumlah siswa tuntas mengalami peningkatan menjadi 17 siswa (73,91 %) dan yang tidak tuntas sebanyak 6 siswa (26,09). Pada siklus II jumlah siswa yang tuntas kembali mengalami peningkatan yang cukup berarti yaitu mencapai 21 siswa (91,30 %)  dan yang tidak tuntas hanya 2 siswa (8,70 %).</w:t>
      </w:r>
    </w:p>
    <w:p w:rsidR="00810E88" w:rsidRPr="00810E88" w:rsidRDefault="00810E88" w:rsidP="00810E88">
      <w:pPr>
        <w:autoSpaceDE w:val="0"/>
        <w:autoSpaceDN w:val="0"/>
        <w:adjustRightInd w:val="0"/>
        <w:spacing w:after="0" w:line="240" w:lineRule="auto"/>
        <w:ind w:firstLine="709"/>
        <w:jc w:val="both"/>
        <w:rPr>
          <w:rFonts w:ascii="Arial Narrow" w:hAnsi="Arial Narrow"/>
          <w:szCs w:val="24"/>
        </w:rPr>
      </w:pPr>
      <w:r w:rsidRPr="00810E88">
        <w:rPr>
          <w:rFonts w:ascii="Arial Narrow" w:hAnsi="Arial Narrow"/>
          <w:szCs w:val="24"/>
        </w:rPr>
        <w:t xml:space="preserve"> Disamping meningkatnya persentase ketuntasan belajar, nilai rata-rata juga mengalami peningkatan pada setiap siklusnya. Rekapitulasi perbandingan nilai rata-rata antar siklus</w:t>
      </w:r>
    </w:p>
    <w:p w:rsidR="00810E88" w:rsidRPr="00810E88" w:rsidRDefault="00810E88" w:rsidP="00810E88">
      <w:pPr>
        <w:autoSpaceDE w:val="0"/>
        <w:autoSpaceDN w:val="0"/>
        <w:adjustRightInd w:val="0"/>
        <w:spacing w:after="0" w:line="240" w:lineRule="auto"/>
        <w:jc w:val="center"/>
        <w:rPr>
          <w:rFonts w:ascii="Arial Narrow" w:hAnsi="Arial Narrow"/>
          <w:szCs w:val="24"/>
        </w:rPr>
      </w:pPr>
    </w:p>
    <w:p w:rsidR="00810E88" w:rsidRPr="00810E88" w:rsidRDefault="00810E88" w:rsidP="00810E88">
      <w:pPr>
        <w:autoSpaceDE w:val="0"/>
        <w:autoSpaceDN w:val="0"/>
        <w:adjustRightInd w:val="0"/>
        <w:spacing w:after="0" w:line="240" w:lineRule="auto"/>
        <w:jc w:val="center"/>
        <w:rPr>
          <w:rFonts w:ascii="Arial Narrow" w:hAnsi="Arial Narrow"/>
          <w:szCs w:val="24"/>
        </w:rPr>
      </w:pPr>
      <w:r w:rsidRPr="00810E88">
        <w:rPr>
          <w:rFonts w:ascii="Arial Narrow" w:hAnsi="Arial Narrow"/>
          <w:szCs w:val="24"/>
        </w:rPr>
        <w:t>Tabel Rekapitulasi Perbandingan Nilai Rata-Rata Siswa Antar Siklus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2410"/>
        <w:gridCol w:w="1843"/>
        <w:gridCol w:w="1559"/>
        <w:gridCol w:w="1559"/>
      </w:tblGrid>
      <w:tr w:rsidR="00810E88" w:rsidRPr="00810E88" w:rsidTr="00D83273">
        <w:trPr>
          <w:trHeight w:val="240"/>
        </w:trPr>
        <w:tc>
          <w:tcPr>
            <w:tcW w:w="567" w:type="dxa"/>
            <w:vMerge w:val="restart"/>
            <w:shd w:val="clear" w:color="auto" w:fill="FFFFFF"/>
            <w:vAlign w:val="center"/>
          </w:tcPr>
          <w:p w:rsidR="00810E88" w:rsidRPr="00810E88" w:rsidRDefault="00810E88" w:rsidP="00D83273">
            <w:pPr>
              <w:spacing w:after="0" w:line="240" w:lineRule="auto"/>
              <w:jc w:val="center"/>
              <w:rPr>
                <w:rFonts w:ascii="Arial Narrow" w:hAnsi="Arial Narrow"/>
                <w:szCs w:val="24"/>
              </w:rPr>
            </w:pPr>
            <w:r w:rsidRPr="00810E88">
              <w:rPr>
                <w:rFonts w:ascii="Arial Narrow" w:hAnsi="Arial Narrow"/>
                <w:szCs w:val="24"/>
              </w:rPr>
              <w:t>No</w:t>
            </w:r>
          </w:p>
        </w:tc>
        <w:tc>
          <w:tcPr>
            <w:tcW w:w="2410" w:type="dxa"/>
            <w:vMerge w:val="restart"/>
            <w:shd w:val="clear" w:color="auto" w:fill="FFFFFF"/>
            <w:vAlign w:val="center"/>
          </w:tcPr>
          <w:p w:rsidR="00810E88" w:rsidRPr="00810E88" w:rsidRDefault="00810E88" w:rsidP="00D83273">
            <w:pPr>
              <w:spacing w:after="0" w:line="240" w:lineRule="auto"/>
              <w:jc w:val="center"/>
              <w:rPr>
                <w:rFonts w:ascii="Arial Narrow" w:hAnsi="Arial Narrow"/>
                <w:szCs w:val="24"/>
              </w:rPr>
            </w:pPr>
            <w:r w:rsidRPr="00810E88">
              <w:rPr>
                <w:rFonts w:ascii="Arial Narrow" w:hAnsi="Arial Narrow"/>
                <w:szCs w:val="24"/>
              </w:rPr>
              <w:t>Keterangan</w:t>
            </w:r>
          </w:p>
        </w:tc>
        <w:tc>
          <w:tcPr>
            <w:tcW w:w="4961" w:type="dxa"/>
            <w:gridSpan w:val="3"/>
            <w:shd w:val="clear" w:color="auto" w:fill="FFFFFF"/>
            <w:vAlign w:val="center"/>
          </w:tcPr>
          <w:p w:rsidR="00810E88" w:rsidRPr="00810E88" w:rsidRDefault="00810E88" w:rsidP="00D83273">
            <w:pPr>
              <w:spacing w:after="0" w:line="240" w:lineRule="auto"/>
              <w:jc w:val="center"/>
              <w:rPr>
                <w:rFonts w:ascii="Arial Narrow" w:hAnsi="Arial Narrow"/>
                <w:szCs w:val="24"/>
              </w:rPr>
            </w:pPr>
            <w:r w:rsidRPr="00810E88">
              <w:rPr>
                <w:rFonts w:ascii="Arial Narrow" w:hAnsi="Arial Narrow"/>
                <w:szCs w:val="24"/>
              </w:rPr>
              <w:t>Nilai</w:t>
            </w:r>
          </w:p>
        </w:tc>
      </w:tr>
      <w:tr w:rsidR="00810E88" w:rsidRPr="00810E88" w:rsidTr="00D83273">
        <w:trPr>
          <w:trHeight w:val="165"/>
        </w:trPr>
        <w:tc>
          <w:tcPr>
            <w:tcW w:w="567" w:type="dxa"/>
            <w:vMerge/>
            <w:shd w:val="clear" w:color="auto" w:fill="FFFFFF"/>
            <w:vAlign w:val="center"/>
          </w:tcPr>
          <w:p w:rsidR="00810E88" w:rsidRPr="00810E88" w:rsidRDefault="00810E88" w:rsidP="00D83273">
            <w:pPr>
              <w:spacing w:after="0" w:line="240" w:lineRule="auto"/>
              <w:jc w:val="center"/>
              <w:rPr>
                <w:rFonts w:ascii="Arial Narrow" w:hAnsi="Arial Narrow"/>
                <w:szCs w:val="24"/>
              </w:rPr>
            </w:pPr>
          </w:p>
        </w:tc>
        <w:tc>
          <w:tcPr>
            <w:tcW w:w="2410" w:type="dxa"/>
            <w:vMerge/>
            <w:shd w:val="clear" w:color="auto" w:fill="FFFFFF"/>
            <w:vAlign w:val="center"/>
          </w:tcPr>
          <w:p w:rsidR="00810E88" w:rsidRPr="00810E88" w:rsidRDefault="00810E88" w:rsidP="00D83273">
            <w:pPr>
              <w:spacing w:after="0" w:line="240" w:lineRule="auto"/>
              <w:jc w:val="center"/>
              <w:rPr>
                <w:rFonts w:ascii="Arial Narrow" w:hAnsi="Arial Narrow"/>
                <w:szCs w:val="24"/>
              </w:rPr>
            </w:pPr>
          </w:p>
        </w:tc>
        <w:tc>
          <w:tcPr>
            <w:tcW w:w="1843" w:type="dxa"/>
            <w:shd w:val="clear" w:color="auto" w:fill="FFFFFF"/>
            <w:vAlign w:val="center"/>
          </w:tcPr>
          <w:p w:rsidR="00810E88" w:rsidRPr="00810E88" w:rsidRDefault="00810E88" w:rsidP="00D83273">
            <w:pPr>
              <w:spacing w:after="0" w:line="240" w:lineRule="auto"/>
              <w:jc w:val="center"/>
              <w:rPr>
                <w:rFonts w:ascii="Arial Narrow" w:hAnsi="Arial Narrow"/>
                <w:szCs w:val="24"/>
              </w:rPr>
            </w:pPr>
            <w:r w:rsidRPr="00810E88">
              <w:rPr>
                <w:rFonts w:ascii="Arial Narrow" w:hAnsi="Arial Narrow"/>
                <w:szCs w:val="24"/>
              </w:rPr>
              <w:t>Kondisi Awal</w:t>
            </w:r>
          </w:p>
        </w:tc>
        <w:tc>
          <w:tcPr>
            <w:tcW w:w="1559" w:type="dxa"/>
            <w:shd w:val="clear" w:color="auto" w:fill="FFFFFF"/>
            <w:vAlign w:val="center"/>
          </w:tcPr>
          <w:p w:rsidR="00810E88" w:rsidRPr="00810E88" w:rsidRDefault="00810E88" w:rsidP="00D83273">
            <w:pPr>
              <w:spacing w:after="0" w:line="240" w:lineRule="auto"/>
              <w:jc w:val="center"/>
              <w:rPr>
                <w:rFonts w:ascii="Arial Narrow" w:hAnsi="Arial Narrow"/>
                <w:szCs w:val="24"/>
              </w:rPr>
            </w:pPr>
            <w:r w:rsidRPr="00810E88">
              <w:rPr>
                <w:rFonts w:ascii="Arial Narrow" w:hAnsi="Arial Narrow"/>
                <w:szCs w:val="24"/>
              </w:rPr>
              <w:t xml:space="preserve">Siklus I </w:t>
            </w:r>
          </w:p>
        </w:tc>
        <w:tc>
          <w:tcPr>
            <w:tcW w:w="1559" w:type="dxa"/>
            <w:shd w:val="clear" w:color="auto" w:fill="FFFFFF"/>
            <w:vAlign w:val="center"/>
          </w:tcPr>
          <w:p w:rsidR="00810E88" w:rsidRPr="00810E88" w:rsidRDefault="00810E88" w:rsidP="00D83273">
            <w:pPr>
              <w:spacing w:after="0" w:line="240" w:lineRule="auto"/>
              <w:jc w:val="center"/>
              <w:rPr>
                <w:rFonts w:ascii="Arial Narrow" w:hAnsi="Arial Narrow"/>
                <w:szCs w:val="24"/>
              </w:rPr>
            </w:pPr>
            <w:r w:rsidRPr="00810E88">
              <w:rPr>
                <w:rFonts w:ascii="Arial Narrow" w:hAnsi="Arial Narrow"/>
                <w:szCs w:val="24"/>
              </w:rPr>
              <w:t>Siklus II</w:t>
            </w:r>
          </w:p>
        </w:tc>
      </w:tr>
      <w:tr w:rsidR="00810E88" w:rsidRPr="00810E88" w:rsidTr="00D83273">
        <w:tc>
          <w:tcPr>
            <w:tcW w:w="567" w:type="dxa"/>
          </w:tcPr>
          <w:p w:rsidR="00810E88" w:rsidRPr="00810E88" w:rsidRDefault="00810E88" w:rsidP="00D83273">
            <w:pPr>
              <w:spacing w:after="0" w:line="240" w:lineRule="auto"/>
              <w:jc w:val="both"/>
              <w:rPr>
                <w:rFonts w:ascii="Arial Narrow" w:hAnsi="Arial Narrow"/>
                <w:szCs w:val="24"/>
              </w:rPr>
            </w:pPr>
            <w:r w:rsidRPr="00810E88">
              <w:rPr>
                <w:rFonts w:ascii="Arial Narrow" w:hAnsi="Arial Narrow"/>
                <w:szCs w:val="24"/>
              </w:rPr>
              <w:t>1</w:t>
            </w:r>
          </w:p>
        </w:tc>
        <w:tc>
          <w:tcPr>
            <w:tcW w:w="2410" w:type="dxa"/>
          </w:tcPr>
          <w:p w:rsidR="00810E88" w:rsidRPr="00810E88" w:rsidRDefault="00810E88" w:rsidP="00D83273">
            <w:pPr>
              <w:spacing w:after="0" w:line="240" w:lineRule="auto"/>
              <w:jc w:val="both"/>
              <w:rPr>
                <w:rFonts w:ascii="Arial Narrow" w:hAnsi="Arial Narrow"/>
                <w:szCs w:val="24"/>
              </w:rPr>
            </w:pPr>
            <w:r w:rsidRPr="00810E88">
              <w:rPr>
                <w:rFonts w:ascii="Arial Narrow" w:hAnsi="Arial Narrow"/>
                <w:szCs w:val="24"/>
              </w:rPr>
              <w:t>Nilai Tertinggi</w:t>
            </w:r>
          </w:p>
        </w:tc>
        <w:tc>
          <w:tcPr>
            <w:tcW w:w="1843" w:type="dxa"/>
          </w:tcPr>
          <w:p w:rsidR="00810E88" w:rsidRPr="00810E88" w:rsidRDefault="00810E88" w:rsidP="00D83273">
            <w:pPr>
              <w:spacing w:after="0" w:line="240" w:lineRule="auto"/>
              <w:jc w:val="center"/>
              <w:rPr>
                <w:rFonts w:ascii="Arial Narrow" w:hAnsi="Arial Narrow"/>
                <w:szCs w:val="24"/>
              </w:rPr>
            </w:pPr>
            <w:r w:rsidRPr="00810E88">
              <w:rPr>
                <w:rFonts w:ascii="Arial Narrow" w:hAnsi="Arial Narrow"/>
                <w:szCs w:val="24"/>
              </w:rPr>
              <w:t>80</w:t>
            </w:r>
          </w:p>
        </w:tc>
        <w:tc>
          <w:tcPr>
            <w:tcW w:w="1559" w:type="dxa"/>
          </w:tcPr>
          <w:p w:rsidR="00810E88" w:rsidRPr="00810E88" w:rsidRDefault="00810E88" w:rsidP="00D83273">
            <w:pPr>
              <w:spacing w:after="0" w:line="240" w:lineRule="auto"/>
              <w:jc w:val="center"/>
              <w:rPr>
                <w:rFonts w:ascii="Arial Narrow" w:hAnsi="Arial Narrow"/>
                <w:szCs w:val="24"/>
              </w:rPr>
            </w:pPr>
            <w:r w:rsidRPr="00810E88">
              <w:rPr>
                <w:rFonts w:ascii="Arial Narrow" w:hAnsi="Arial Narrow"/>
                <w:szCs w:val="24"/>
              </w:rPr>
              <w:t>90</w:t>
            </w:r>
          </w:p>
        </w:tc>
        <w:tc>
          <w:tcPr>
            <w:tcW w:w="1559" w:type="dxa"/>
          </w:tcPr>
          <w:p w:rsidR="00810E88" w:rsidRPr="00810E88" w:rsidRDefault="00810E88" w:rsidP="00D83273">
            <w:pPr>
              <w:spacing w:after="0" w:line="240" w:lineRule="auto"/>
              <w:jc w:val="center"/>
              <w:rPr>
                <w:rFonts w:ascii="Arial Narrow" w:hAnsi="Arial Narrow"/>
                <w:szCs w:val="24"/>
              </w:rPr>
            </w:pPr>
            <w:r w:rsidRPr="00810E88">
              <w:rPr>
                <w:rFonts w:ascii="Arial Narrow" w:hAnsi="Arial Narrow"/>
                <w:szCs w:val="24"/>
              </w:rPr>
              <w:t>100</w:t>
            </w:r>
          </w:p>
        </w:tc>
      </w:tr>
      <w:tr w:rsidR="00810E88" w:rsidRPr="00810E88" w:rsidTr="00D83273">
        <w:tc>
          <w:tcPr>
            <w:tcW w:w="567" w:type="dxa"/>
          </w:tcPr>
          <w:p w:rsidR="00810E88" w:rsidRPr="00810E88" w:rsidRDefault="00810E88" w:rsidP="00D83273">
            <w:pPr>
              <w:spacing w:after="0" w:line="240" w:lineRule="auto"/>
              <w:jc w:val="both"/>
              <w:rPr>
                <w:rFonts w:ascii="Arial Narrow" w:hAnsi="Arial Narrow"/>
                <w:szCs w:val="24"/>
              </w:rPr>
            </w:pPr>
            <w:r w:rsidRPr="00810E88">
              <w:rPr>
                <w:rFonts w:ascii="Arial Narrow" w:hAnsi="Arial Narrow"/>
                <w:szCs w:val="24"/>
              </w:rPr>
              <w:t>2</w:t>
            </w:r>
          </w:p>
        </w:tc>
        <w:tc>
          <w:tcPr>
            <w:tcW w:w="2410" w:type="dxa"/>
          </w:tcPr>
          <w:p w:rsidR="00810E88" w:rsidRPr="00810E88" w:rsidRDefault="00810E88" w:rsidP="00D83273">
            <w:pPr>
              <w:spacing w:after="0" w:line="240" w:lineRule="auto"/>
              <w:jc w:val="both"/>
              <w:rPr>
                <w:rFonts w:ascii="Arial Narrow" w:hAnsi="Arial Narrow"/>
                <w:szCs w:val="24"/>
              </w:rPr>
            </w:pPr>
            <w:r w:rsidRPr="00810E88">
              <w:rPr>
                <w:rFonts w:ascii="Arial Narrow" w:hAnsi="Arial Narrow"/>
                <w:szCs w:val="24"/>
              </w:rPr>
              <w:t>Nilai Terendah</w:t>
            </w:r>
          </w:p>
        </w:tc>
        <w:tc>
          <w:tcPr>
            <w:tcW w:w="1843" w:type="dxa"/>
          </w:tcPr>
          <w:p w:rsidR="00810E88" w:rsidRPr="00810E88" w:rsidRDefault="00810E88" w:rsidP="00D83273">
            <w:pPr>
              <w:spacing w:after="0" w:line="240" w:lineRule="auto"/>
              <w:jc w:val="center"/>
              <w:rPr>
                <w:rFonts w:ascii="Arial Narrow" w:hAnsi="Arial Narrow"/>
                <w:szCs w:val="24"/>
              </w:rPr>
            </w:pPr>
            <w:r w:rsidRPr="00810E88">
              <w:rPr>
                <w:rFonts w:ascii="Arial Narrow" w:hAnsi="Arial Narrow"/>
                <w:szCs w:val="24"/>
              </w:rPr>
              <w:t>40</w:t>
            </w:r>
          </w:p>
        </w:tc>
        <w:tc>
          <w:tcPr>
            <w:tcW w:w="1559" w:type="dxa"/>
          </w:tcPr>
          <w:p w:rsidR="00810E88" w:rsidRPr="00810E88" w:rsidRDefault="00810E88" w:rsidP="00D83273">
            <w:pPr>
              <w:spacing w:after="0" w:line="240" w:lineRule="auto"/>
              <w:jc w:val="center"/>
              <w:rPr>
                <w:rFonts w:ascii="Arial Narrow" w:hAnsi="Arial Narrow"/>
                <w:szCs w:val="24"/>
              </w:rPr>
            </w:pPr>
            <w:r w:rsidRPr="00810E88">
              <w:rPr>
                <w:rFonts w:ascii="Arial Narrow" w:hAnsi="Arial Narrow"/>
                <w:szCs w:val="24"/>
              </w:rPr>
              <w:t>50</w:t>
            </w:r>
          </w:p>
        </w:tc>
        <w:tc>
          <w:tcPr>
            <w:tcW w:w="1559" w:type="dxa"/>
          </w:tcPr>
          <w:p w:rsidR="00810E88" w:rsidRPr="00810E88" w:rsidRDefault="00810E88" w:rsidP="00D83273">
            <w:pPr>
              <w:spacing w:after="0" w:line="240" w:lineRule="auto"/>
              <w:jc w:val="center"/>
              <w:rPr>
                <w:rFonts w:ascii="Arial Narrow" w:hAnsi="Arial Narrow"/>
                <w:szCs w:val="24"/>
              </w:rPr>
            </w:pPr>
            <w:r w:rsidRPr="00810E88">
              <w:rPr>
                <w:rFonts w:ascii="Arial Narrow" w:hAnsi="Arial Narrow"/>
                <w:szCs w:val="24"/>
              </w:rPr>
              <w:t>60</w:t>
            </w:r>
          </w:p>
        </w:tc>
      </w:tr>
      <w:tr w:rsidR="00810E88" w:rsidRPr="00810E88" w:rsidTr="00D83273">
        <w:tc>
          <w:tcPr>
            <w:tcW w:w="567" w:type="dxa"/>
          </w:tcPr>
          <w:p w:rsidR="00810E88" w:rsidRPr="00810E88" w:rsidRDefault="00810E88" w:rsidP="00D83273">
            <w:pPr>
              <w:spacing w:after="0" w:line="240" w:lineRule="auto"/>
              <w:jc w:val="both"/>
              <w:rPr>
                <w:rFonts w:ascii="Arial Narrow" w:hAnsi="Arial Narrow"/>
                <w:szCs w:val="24"/>
              </w:rPr>
            </w:pPr>
            <w:r w:rsidRPr="00810E88">
              <w:rPr>
                <w:rFonts w:ascii="Arial Narrow" w:hAnsi="Arial Narrow"/>
                <w:szCs w:val="24"/>
              </w:rPr>
              <w:t>3</w:t>
            </w:r>
          </w:p>
        </w:tc>
        <w:tc>
          <w:tcPr>
            <w:tcW w:w="2410" w:type="dxa"/>
          </w:tcPr>
          <w:p w:rsidR="00810E88" w:rsidRPr="00810E88" w:rsidRDefault="00810E88" w:rsidP="00D83273">
            <w:pPr>
              <w:spacing w:after="0" w:line="240" w:lineRule="auto"/>
              <w:jc w:val="both"/>
              <w:rPr>
                <w:rFonts w:ascii="Arial Narrow" w:hAnsi="Arial Narrow"/>
                <w:szCs w:val="24"/>
              </w:rPr>
            </w:pPr>
            <w:r w:rsidRPr="00810E88">
              <w:rPr>
                <w:rFonts w:ascii="Arial Narrow" w:hAnsi="Arial Narrow"/>
                <w:szCs w:val="24"/>
              </w:rPr>
              <w:t xml:space="preserve">Jumlah Nilai </w:t>
            </w:r>
          </w:p>
        </w:tc>
        <w:tc>
          <w:tcPr>
            <w:tcW w:w="1843" w:type="dxa"/>
          </w:tcPr>
          <w:p w:rsidR="00810E88" w:rsidRPr="00810E88" w:rsidRDefault="00810E88" w:rsidP="00D83273">
            <w:pPr>
              <w:spacing w:after="0" w:line="240" w:lineRule="auto"/>
              <w:jc w:val="center"/>
              <w:rPr>
                <w:rFonts w:ascii="Arial Narrow" w:hAnsi="Arial Narrow"/>
                <w:szCs w:val="24"/>
              </w:rPr>
            </w:pPr>
            <w:r w:rsidRPr="00810E88">
              <w:rPr>
                <w:rFonts w:ascii="Arial Narrow" w:hAnsi="Arial Narrow"/>
                <w:szCs w:val="24"/>
              </w:rPr>
              <w:t>1400</w:t>
            </w:r>
          </w:p>
        </w:tc>
        <w:tc>
          <w:tcPr>
            <w:tcW w:w="1559" w:type="dxa"/>
          </w:tcPr>
          <w:p w:rsidR="00810E88" w:rsidRPr="00810E88" w:rsidRDefault="00810E88" w:rsidP="00D83273">
            <w:pPr>
              <w:spacing w:after="0" w:line="240" w:lineRule="auto"/>
              <w:jc w:val="center"/>
              <w:rPr>
                <w:rFonts w:ascii="Arial Narrow" w:hAnsi="Arial Narrow"/>
                <w:szCs w:val="24"/>
              </w:rPr>
            </w:pPr>
            <w:r w:rsidRPr="00810E88">
              <w:rPr>
                <w:rFonts w:ascii="Arial Narrow" w:hAnsi="Arial Narrow"/>
                <w:szCs w:val="24"/>
              </w:rPr>
              <w:t>1640</w:t>
            </w:r>
          </w:p>
        </w:tc>
        <w:tc>
          <w:tcPr>
            <w:tcW w:w="1559" w:type="dxa"/>
          </w:tcPr>
          <w:p w:rsidR="00810E88" w:rsidRPr="00810E88" w:rsidRDefault="00810E88" w:rsidP="00D83273">
            <w:pPr>
              <w:spacing w:after="0" w:line="240" w:lineRule="auto"/>
              <w:jc w:val="center"/>
              <w:rPr>
                <w:rFonts w:ascii="Arial Narrow" w:hAnsi="Arial Narrow"/>
                <w:szCs w:val="24"/>
              </w:rPr>
            </w:pPr>
            <w:r w:rsidRPr="00810E88">
              <w:rPr>
                <w:rFonts w:ascii="Arial Narrow" w:hAnsi="Arial Narrow"/>
                <w:szCs w:val="24"/>
              </w:rPr>
              <w:t>1890</w:t>
            </w:r>
          </w:p>
        </w:tc>
      </w:tr>
      <w:tr w:rsidR="00810E88" w:rsidRPr="00810E88" w:rsidTr="00D83273">
        <w:tc>
          <w:tcPr>
            <w:tcW w:w="567" w:type="dxa"/>
          </w:tcPr>
          <w:p w:rsidR="00810E88" w:rsidRPr="00810E88" w:rsidRDefault="00810E88" w:rsidP="00D83273">
            <w:pPr>
              <w:spacing w:after="0" w:line="240" w:lineRule="auto"/>
              <w:jc w:val="both"/>
              <w:rPr>
                <w:rFonts w:ascii="Arial Narrow" w:hAnsi="Arial Narrow"/>
                <w:szCs w:val="24"/>
              </w:rPr>
            </w:pPr>
            <w:r w:rsidRPr="00810E88">
              <w:rPr>
                <w:rFonts w:ascii="Arial Narrow" w:hAnsi="Arial Narrow"/>
                <w:szCs w:val="24"/>
              </w:rPr>
              <w:t>4</w:t>
            </w:r>
          </w:p>
        </w:tc>
        <w:tc>
          <w:tcPr>
            <w:tcW w:w="2410" w:type="dxa"/>
          </w:tcPr>
          <w:p w:rsidR="00810E88" w:rsidRPr="00810E88" w:rsidRDefault="00810E88" w:rsidP="00D83273">
            <w:pPr>
              <w:spacing w:after="0" w:line="240" w:lineRule="auto"/>
              <w:jc w:val="both"/>
              <w:rPr>
                <w:rFonts w:ascii="Arial Narrow" w:hAnsi="Arial Narrow"/>
                <w:szCs w:val="24"/>
              </w:rPr>
            </w:pPr>
            <w:r w:rsidRPr="00810E88">
              <w:rPr>
                <w:rFonts w:ascii="Arial Narrow" w:hAnsi="Arial Narrow"/>
                <w:szCs w:val="24"/>
              </w:rPr>
              <w:t>Nilai Rata-rata</w:t>
            </w:r>
          </w:p>
        </w:tc>
        <w:tc>
          <w:tcPr>
            <w:tcW w:w="1843" w:type="dxa"/>
          </w:tcPr>
          <w:p w:rsidR="00810E88" w:rsidRPr="00810E88" w:rsidRDefault="00810E88" w:rsidP="00D83273">
            <w:pPr>
              <w:spacing w:after="0" w:line="240" w:lineRule="auto"/>
              <w:jc w:val="center"/>
              <w:rPr>
                <w:rFonts w:ascii="Arial Narrow" w:hAnsi="Arial Narrow"/>
                <w:szCs w:val="24"/>
              </w:rPr>
            </w:pPr>
            <w:r w:rsidRPr="00810E88">
              <w:rPr>
                <w:rFonts w:ascii="Arial Narrow" w:hAnsi="Arial Narrow"/>
                <w:szCs w:val="24"/>
              </w:rPr>
              <w:t>60,87</w:t>
            </w:r>
          </w:p>
        </w:tc>
        <w:tc>
          <w:tcPr>
            <w:tcW w:w="1559" w:type="dxa"/>
          </w:tcPr>
          <w:p w:rsidR="00810E88" w:rsidRPr="00810E88" w:rsidRDefault="00810E88" w:rsidP="00D83273">
            <w:pPr>
              <w:spacing w:after="0" w:line="240" w:lineRule="auto"/>
              <w:jc w:val="center"/>
              <w:rPr>
                <w:rFonts w:ascii="Arial Narrow" w:hAnsi="Arial Narrow"/>
                <w:szCs w:val="24"/>
              </w:rPr>
            </w:pPr>
            <w:r w:rsidRPr="00810E88">
              <w:rPr>
                <w:rFonts w:ascii="Arial Narrow" w:hAnsi="Arial Narrow"/>
                <w:szCs w:val="24"/>
              </w:rPr>
              <w:t>71,30</w:t>
            </w:r>
          </w:p>
        </w:tc>
        <w:tc>
          <w:tcPr>
            <w:tcW w:w="1559" w:type="dxa"/>
          </w:tcPr>
          <w:p w:rsidR="00810E88" w:rsidRPr="00810E88" w:rsidRDefault="00810E88" w:rsidP="00D83273">
            <w:pPr>
              <w:spacing w:after="0" w:line="240" w:lineRule="auto"/>
              <w:jc w:val="center"/>
              <w:rPr>
                <w:rFonts w:ascii="Arial Narrow" w:hAnsi="Arial Narrow"/>
                <w:szCs w:val="24"/>
              </w:rPr>
            </w:pPr>
            <w:r w:rsidRPr="00810E88">
              <w:rPr>
                <w:rFonts w:ascii="Arial Narrow" w:hAnsi="Arial Narrow"/>
                <w:szCs w:val="24"/>
              </w:rPr>
              <w:t>82,17</w:t>
            </w:r>
          </w:p>
        </w:tc>
      </w:tr>
    </w:tbl>
    <w:p w:rsidR="00810E88" w:rsidRPr="00810E88" w:rsidRDefault="00810E88" w:rsidP="00810E88">
      <w:pPr>
        <w:autoSpaceDE w:val="0"/>
        <w:autoSpaceDN w:val="0"/>
        <w:adjustRightInd w:val="0"/>
        <w:spacing w:after="0" w:line="240" w:lineRule="auto"/>
        <w:jc w:val="both"/>
        <w:rPr>
          <w:rFonts w:ascii="Arial Narrow" w:hAnsi="Arial Narrow"/>
          <w:szCs w:val="24"/>
        </w:rPr>
      </w:pPr>
    </w:p>
    <w:p w:rsidR="00810E88" w:rsidRPr="00810E88" w:rsidRDefault="00810E88" w:rsidP="00810E88">
      <w:pPr>
        <w:tabs>
          <w:tab w:val="left" w:pos="5985"/>
          <w:tab w:val="right" w:pos="7938"/>
        </w:tabs>
        <w:spacing w:after="0" w:line="240" w:lineRule="auto"/>
        <w:jc w:val="both"/>
        <w:rPr>
          <w:rFonts w:ascii="Arial Narrow" w:hAnsi="Arial Narrow"/>
          <w:szCs w:val="24"/>
        </w:rPr>
      </w:pPr>
      <w:r w:rsidRPr="00810E88">
        <w:rPr>
          <w:rFonts w:ascii="Arial Narrow" w:hAnsi="Arial Narrow"/>
          <w:noProof/>
          <w:szCs w:val="24"/>
        </w:rPr>
        <w:drawing>
          <wp:anchor distT="0" distB="0" distL="114300" distR="114300" simplePos="0" relativeHeight="251660288" behindDoc="0" locked="0" layoutInCell="1" allowOverlap="1">
            <wp:simplePos x="0" y="0"/>
            <wp:positionH relativeFrom="column">
              <wp:posOffset>0</wp:posOffset>
            </wp:positionH>
            <wp:positionV relativeFrom="paragraph">
              <wp:posOffset>59690</wp:posOffset>
            </wp:positionV>
            <wp:extent cx="5057775" cy="1151890"/>
            <wp:effectExtent l="19050" t="19050" r="28575" b="1016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57775" cy="1151890"/>
                    </a:xfrm>
                    <a:prstGeom prst="rect">
                      <a:avLst/>
                    </a:prstGeom>
                    <a:noFill/>
                    <a:ln w="12700">
                      <a:solidFill>
                        <a:srgbClr val="000000"/>
                      </a:solidFill>
                      <a:miter lim="800000"/>
                      <a:headEnd/>
                      <a:tailEnd/>
                    </a:ln>
                  </pic:spPr>
                </pic:pic>
              </a:graphicData>
            </a:graphic>
          </wp:anchor>
        </w:drawing>
      </w:r>
    </w:p>
    <w:p w:rsidR="00810E88" w:rsidRPr="00810E88" w:rsidRDefault="00810E88" w:rsidP="00810E88">
      <w:pPr>
        <w:tabs>
          <w:tab w:val="left" w:pos="5985"/>
          <w:tab w:val="right" w:pos="7938"/>
        </w:tabs>
        <w:spacing w:after="0" w:line="240" w:lineRule="auto"/>
        <w:jc w:val="both"/>
        <w:rPr>
          <w:rFonts w:ascii="Arial Narrow" w:hAnsi="Arial Narrow"/>
          <w:szCs w:val="24"/>
        </w:rPr>
      </w:pPr>
    </w:p>
    <w:p w:rsidR="00810E88" w:rsidRPr="00810E88" w:rsidRDefault="00810E88" w:rsidP="00810E88">
      <w:pPr>
        <w:tabs>
          <w:tab w:val="left" w:pos="5985"/>
          <w:tab w:val="right" w:pos="7938"/>
        </w:tabs>
        <w:spacing w:after="0" w:line="240" w:lineRule="auto"/>
        <w:jc w:val="both"/>
        <w:rPr>
          <w:rFonts w:ascii="Arial Narrow" w:hAnsi="Arial Narrow"/>
          <w:szCs w:val="24"/>
        </w:rPr>
      </w:pPr>
    </w:p>
    <w:p w:rsidR="00810E88" w:rsidRPr="00810E88" w:rsidRDefault="00810E88" w:rsidP="00810E88">
      <w:pPr>
        <w:tabs>
          <w:tab w:val="left" w:pos="5985"/>
          <w:tab w:val="right" w:pos="7938"/>
        </w:tabs>
        <w:spacing w:after="0" w:line="240" w:lineRule="auto"/>
        <w:jc w:val="both"/>
        <w:rPr>
          <w:rFonts w:ascii="Arial Narrow" w:hAnsi="Arial Narrow"/>
          <w:szCs w:val="24"/>
        </w:rPr>
      </w:pPr>
    </w:p>
    <w:p w:rsidR="00810E88" w:rsidRPr="00810E88" w:rsidRDefault="00810E88" w:rsidP="00810E88">
      <w:pPr>
        <w:tabs>
          <w:tab w:val="left" w:pos="5985"/>
          <w:tab w:val="right" w:pos="7938"/>
        </w:tabs>
        <w:spacing w:after="0" w:line="240" w:lineRule="auto"/>
        <w:jc w:val="both"/>
        <w:rPr>
          <w:rFonts w:ascii="Arial Narrow" w:hAnsi="Arial Narrow"/>
          <w:szCs w:val="24"/>
        </w:rPr>
      </w:pPr>
    </w:p>
    <w:p w:rsidR="00810E88" w:rsidRPr="00810E88" w:rsidRDefault="00810E88" w:rsidP="00810E88">
      <w:pPr>
        <w:tabs>
          <w:tab w:val="left" w:pos="5985"/>
          <w:tab w:val="right" w:pos="7938"/>
        </w:tabs>
        <w:spacing w:after="0" w:line="240" w:lineRule="auto"/>
        <w:jc w:val="both"/>
        <w:rPr>
          <w:rFonts w:ascii="Arial Narrow" w:hAnsi="Arial Narrow"/>
          <w:szCs w:val="24"/>
        </w:rPr>
      </w:pPr>
    </w:p>
    <w:p w:rsidR="00810E88" w:rsidRPr="00810E88" w:rsidRDefault="00810E88" w:rsidP="00810E88">
      <w:pPr>
        <w:spacing w:after="0" w:line="240" w:lineRule="auto"/>
        <w:jc w:val="center"/>
        <w:rPr>
          <w:rFonts w:ascii="Arial Narrow" w:hAnsi="Arial Narrow"/>
          <w:szCs w:val="24"/>
        </w:rPr>
      </w:pPr>
      <w:r w:rsidRPr="00810E88">
        <w:rPr>
          <w:rFonts w:ascii="Arial Narrow" w:hAnsi="Arial Narrow"/>
          <w:szCs w:val="24"/>
        </w:rPr>
        <w:t>Grafik Rekapitulasi Perbandingan Nilai Rata-Rata Siswa Antar Siklus</w:t>
      </w:r>
    </w:p>
    <w:p w:rsidR="00810E88" w:rsidRPr="00810E88" w:rsidRDefault="00810E88" w:rsidP="00810E88">
      <w:pPr>
        <w:pStyle w:val="NoSpacing"/>
        <w:rPr>
          <w:rFonts w:ascii="Arial Narrow" w:hAnsi="Arial Narrow"/>
          <w:sz w:val="24"/>
          <w:szCs w:val="24"/>
        </w:rPr>
      </w:pPr>
    </w:p>
    <w:p w:rsidR="00810E88" w:rsidRPr="00810E88" w:rsidRDefault="00810E88" w:rsidP="00810E88">
      <w:pPr>
        <w:tabs>
          <w:tab w:val="left" w:pos="5985"/>
          <w:tab w:val="right" w:pos="7938"/>
        </w:tabs>
        <w:spacing w:after="0" w:line="240" w:lineRule="auto"/>
        <w:ind w:firstLine="709"/>
        <w:jc w:val="both"/>
        <w:rPr>
          <w:rFonts w:ascii="Arial Narrow" w:hAnsi="Arial Narrow"/>
          <w:szCs w:val="24"/>
        </w:rPr>
      </w:pPr>
      <w:r w:rsidRPr="00810E88">
        <w:rPr>
          <w:rFonts w:ascii="Arial Narrow" w:hAnsi="Arial Narrow"/>
          <w:szCs w:val="24"/>
        </w:rPr>
        <w:t xml:space="preserve">Berdasarkan data rekapitulasi perbandingan pada tabel dan grafik di atas, terdapat peningkatan nilai rata-rata antara kondisi awal, siklus I dengan siklus II. Pada kondisi awal nilai rata-rata siswa Kelas I hanya sebesar 60,87 dengan nilai tertinggi 80 dan nilai terndah 40. Pada siklus I nilai rata-rata siswa meningkat sebesar 71, 30 dengan nilai tertinggi 90 dan nilai terendah 50. Pada siklus II nilai rata-rata siswa kembali meningkat tajam menjadi 82,17 dengan nilai tertinggi mencapai 100 dan nilai terendah 60. </w:t>
      </w:r>
    </w:p>
    <w:p w:rsidR="00810E88" w:rsidRPr="00810E88" w:rsidRDefault="00810E88" w:rsidP="00810E88">
      <w:pPr>
        <w:tabs>
          <w:tab w:val="left" w:pos="5985"/>
          <w:tab w:val="right" w:pos="7938"/>
        </w:tabs>
        <w:spacing w:after="0" w:line="240" w:lineRule="auto"/>
        <w:jc w:val="both"/>
        <w:rPr>
          <w:rFonts w:ascii="Arial Narrow" w:hAnsi="Arial Narrow"/>
          <w:szCs w:val="24"/>
        </w:rPr>
      </w:pPr>
    </w:p>
    <w:p w:rsidR="00810E88" w:rsidRPr="00810E88" w:rsidRDefault="00810E88" w:rsidP="0029783E">
      <w:pPr>
        <w:numPr>
          <w:ilvl w:val="0"/>
          <w:numId w:val="10"/>
        </w:numPr>
        <w:autoSpaceDE w:val="0"/>
        <w:autoSpaceDN w:val="0"/>
        <w:adjustRightInd w:val="0"/>
        <w:spacing w:after="0" w:line="240" w:lineRule="auto"/>
        <w:ind w:left="426"/>
        <w:rPr>
          <w:rFonts w:ascii="Arial Narrow" w:hAnsi="Arial Narrow"/>
          <w:b/>
          <w:bCs/>
          <w:szCs w:val="24"/>
        </w:rPr>
      </w:pPr>
      <w:r w:rsidRPr="00810E88">
        <w:rPr>
          <w:rFonts w:ascii="Arial Narrow" w:hAnsi="Arial Narrow"/>
          <w:b/>
          <w:bCs/>
          <w:szCs w:val="24"/>
        </w:rPr>
        <w:t xml:space="preserve">Kesimpulan </w:t>
      </w:r>
    </w:p>
    <w:p w:rsidR="00810E88" w:rsidRPr="00810E88" w:rsidRDefault="00810E88" w:rsidP="00810E88">
      <w:pPr>
        <w:autoSpaceDE w:val="0"/>
        <w:autoSpaceDN w:val="0"/>
        <w:adjustRightInd w:val="0"/>
        <w:spacing w:after="0" w:line="240" w:lineRule="auto"/>
        <w:ind w:firstLine="567"/>
        <w:jc w:val="both"/>
        <w:rPr>
          <w:rFonts w:ascii="Arial Narrow" w:hAnsi="Arial Narrow"/>
          <w:szCs w:val="24"/>
        </w:rPr>
      </w:pPr>
      <w:r w:rsidRPr="00810E88">
        <w:rPr>
          <w:rFonts w:ascii="Arial Narrow" w:hAnsi="Arial Narrow"/>
          <w:szCs w:val="24"/>
        </w:rPr>
        <w:lastRenderedPageBreak/>
        <w:t xml:space="preserve">Sebelum menggunakan model pembelajaran </w:t>
      </w:r>
      <w:r w:rsidRPr="00810E88">
        <w:rPr>
          <w:rFonts w:ascii="Arial Narrow" w:hAnsi="Arial Narrow"/>
          <w:i/>
          <w:szCs w:val="24"/>
        </w:rPr>
        <w:t>make a macth</w:t>
      </w:r>
      <w:r w:rsidRPr="00810E88">
        <w:rPr>
          <w:rFonts w:ascii="Arial Narrow" w:hAnsi="Arial Narrow"/>
          <w:szCs w:val="24"/>
        </w:rPr>
        <w:t xml:space="preserve"> pada kondisi awal nilai rata-rata siswa hanya 60,87 dengan nilai tertinggi hanya sebesar 80 dan nilai terendanya 40. Setelah digunakan model pembelajaran </w:t>
      </w:r>
      <w:r w:rsidRPr="00810E88">
        <w:rPr>
          <w:rFonts w:ascii="Arial Narrow" w:hAnsi="Arial Narrow"/>
          <w:i/>
          <w:szCs w:val="24"/>
        </w:rPr>
        <w:t>make a macth</w:t>
      </w:r>
      <w:r w:rsidRPr="00810E88">
        <w:rPr>
          <w:rFonts w:ascii="Arial Narrow" w:hAnsi="Arial Narrow"/>
          <w:szCs w:val="24"/>
        </w:rPr>
        <w:t xml:space="preserve"> pada siklus I nilai rata-rata siswa mulai meningkat yaitu 71,30 dengan nilai tertinggi 90 dan nilai terendah 50. Pada siklus II setelah dilakukan revisi nilai rata-rata siswa kembali meningkat tajam menjadi 82,17 dengan nilai tertinggi mencapai 100 dan nilai terendanya 60. </w:t>
      </w:r>
    </w:p>
    <w:p w:rsidR="00810E88" w:rsidRPr="00810E88" w:rsidRDefault="00810E88" w:rsidP="00810E88">
      <w:pPr>
        <w:autoSpaceDE w:val="0"/>
        <w:autoSpaceDN w:val="0"/>
        <w:adjustRightInd w:val="0"/>
        <w:spacing w:after="0" w:line="240" w:lineRule="auto"/>
        <w:ind w:firstLine="567"/>
        <w:jc w:val="both"/>
        <w:rPr>
          <w:rFonts w:ascii="Arial Narrow" w:hAnsi="Arial Narrow"/>
          <w:szCs w:val="24"/>
        </w:rPr>
      </w:pPr>
      <w:r w:rsidRPr="00810E88">
        <w:rPr>
          <w:rFonts w:ascii="Arial Narrow" w:hAnsi="Arial Narrow"/>
          <w:szCs w:val="24"/>
        </w:rPr>
        <w:t xml:space="preserve">Selain nilai rata-rata, ketuntasan belajar kalsikal siswa juga mengalami peningkatan. Sebelum menggunakan model pembelajaran </w:t>
      </w:r>
      <w:r w:rsidRPr="00810E88">
        <w:rPr>
          <w:rFonts w:ascii="Arial Narrow" w:hAnsi="Arial Narrow"/>
          <w:i/>
          <w:szCs w:val="24"/>
        </w:rPr>
        <w:t>make a macth</w:t>
      </w:r>
      <w:r w:rsidRPr="00810E88">
        <w:rPr>
          <w:rFonts w:ascii="Arial Narrow" w:hAnsi="Arial Narrow"/>
          <w:szCs w:val="24"/>
        </w:rPr>
        <w:t xml:space="preserve"> pada kondisi awal dari 23 jumlah siswa Kelas I hanya 11 siswa (47,83 %) yang tuntas dan 12 siswa (52,17 %) tidak tuntas. Setelah digunakan model pembelajaran </w:t>
      </w:r>
      <w:r w:rsidRPr="00810E88">
        <w:rPr>
          <w:rFonts w:ascii="Arial Narrow" w:hAnsi="Arial Narrow"/>
          <w:i/>
          <w:szCs w:val="24"/>
        </w:rPr>
        <w:t>make a macth</w:t>
      </w:r>
      <w:r w:rsidRPr="00810E88">
        <w:rPr>
          <w:rFonts w:ascii="Arial Narrow" w:hAnsi="Arial Narrow"/>
          <w:szCs w:val="24"/>
        </w:rPr>
        <w:t xml:space="preserve"> pada siklus I sebanyak 17 siswa (73,91 %) yang tuntas dan 6 siswa (26,09 %) tidak tuntas. Pada siklus II siswa yang tuntas kembali meningkat menjadi 21 siswa (91,30 %)  dan sisanya hanya 2 siswa (8,70 % ) yang tidak tuntas. </w:t>
      </w:r>
    </w:p>
    <w:p w:rsidR="00810E88" w:rsidRPr="00810E88" w:rsidRDefault="00810E88" w:rsidP="00810E88">
      <w:pPr>
        <w:spacing w:before="240" w:after="0" w:line="240" w:lineRule="auto"/>
        <w:ind w:right="72"/>
        <w:rPr>
          <w:rFonts w:ascii="Arial Narrow" w:hAnsi="Arial Narrow"/>
          <w:b/>
          <w:szCs w:val="24"/>
        </w:rPr>
      </w:pPr>
      <w:r w:rsidRPr="00810E88">
        <w:rPr>
          <w:rFonts w:ascii="Arial Narrow" w:hAnsi="Arial Narrow"/>
          <w:b/>
          <w:szCs w:val="24"/>
        </w:rPr>
        <w:t>Daftar Pustaka</w:t>
      </w:r>
    </w:p>
    <w:p w:rsidR="00810E88" w:rsidRPr="00810E88" w:rsidRDefault="00810E88" w:rsidP="00810E88">
      <w:pPr>
        <w:spacing w:before="240" w:after="0" w:line="240" w:lineRule="auto"/>
        <w:ind w:left="709" w:hanging="709"/>
        <w:jc w:val="both"/>
        <w:rPr>
          <w:rFonts w:ascii="Arial Narrow" w:hAnsi="Arial Narrow"/>
          <w:szCs w:val="24"/>
        </w:rPr>
      </w:pPr>
      <w:r w:rsidRPr="00810E88">
        <w:rPr>
          <w:rFonts w:ascii="Arial Narrow" w:hAnsi="Arial Narrow"/>
          <w:szCs w:val="24"/>
        </w:rPr>
        <w:t>Abdurrahman, M. 2001. </w:t>
      </w:r>
      <w:r w:rsidRPr="00810E88">
        <w:rPr>
          <w:rFonts w:ascii="Arial Narrow" w:hAnsi="Arial Narrow"/>
          <w:i/>
          <w:iCs/>
          <w:szCs w:val="24"/>
        </w:rPr>
        <w:t>Pendidikan Bagi Anak Berkesulitan Belajar.</w:t>
      </w:r>
      <w:r w:rsidRPr="00810E88">
        <w:rPr>
          <w:rFonts w:ascii="Arial Narrow" w:hAnsi="Arial Narrow"/>
          <w:szCs w:val="24"/>
        </w:rPr>
        <w:t> Jakarta: Rineka Cipta.</w:t>
      </w:r>
    </w:p>
    <w:p w:rsidR="00810E88" w:rsidRPr="00810E88" w:rsidRDefault="00810E88" w:rsidP="00810E88">
      <w:pPr>
        <w:autoSpaceDE w:val="0"/>
        <w:autoSpaceDN w:val="0"/>
        <w:adjustRightInd w:val="0"/>
        <w:spacing w:after="0" w:line="240" w:lineRule="auto"/>
        <w:ind w:left="709" w:hanging="709"/>
        <w:jc w:val="both"/>
        <w:rPr>
          <w:rFonts w:ascii="Arial Narrow" w:hAnsi="Arial Narrow"/>
          <w:szCs w:val="24"/>
        </w:rPr>
      </w:pPr>
      <w:r w:rsidRPr="00810E88">
        <w:rPr>
          <w:rFonts w:ascii="Arial Narrow" w:hAnsi="Arial Narrow"/>
          <w:szCs w:val="24"/>
        </w:rPr>
        <w:t xml:space="preserve">Al-Jupri, 2009. </w:t>
      </w:r>
      <w:r w:rsidRPr="00810E88">
        <w:rPr>
          <w:rFonts w:ascii="Arial Narrow" w:hAnsi="Arial Narrow"/>
          <w:i/>
          <w:iCs/>
          <w:szCs w:val="24"/>
        </w:rPr>
        <w:t xml:space="preserve">Pembelajaran Matematika, </w:t>
      </w:r>
      <w:r w:rsidRPr="00810E88">
        <w:rPr>
          <w:rFonts w:ascii="Arial Narrow" w:hAnsi="Arial Narrow"/>
          <w:szCs w:val="24"/>
        </w:rPr>
        <w:t>Jakarta: Direktorat Jendral Penidikan Islam Departemen Agama RI</w:t>
      </w:r>
    </w:p>
    <w:p w:rsidR="00810E88" w:rsidRPr="00810E88" w:rsidRDefault="00810E88" w:rsidP="00810E88">
      <w:pPr>
        <w:spacing w:after="0" w:line="240" w:lineRule="auto"/>
        <w:ind w:left="709" w:hanging="709"/>
        <w:jc w:val="both"/>
        <w:rPr>
          <w:rFonts w:ascii="Arial Narrow" w:hAnsi="Arial Narrow"/>
          <w:szCs w:val="24"/>
        </w:rPr>
      </w:pPr>
      <w:r w:rsidRPr="00810E88">
        <w:rPr>
          <w:rFonts w:ascii="Arial Narrow" w:hAnsi="Arial Narrow"/>
          <w:szCs w:val="24"/>
        </w:rPr>
        <w:t xml:space="preserve">Amin. 2004. </w:t>
      </w:r>
      <w:r w:rsidRPr="00810E88">
        <w:rPr>
          <w:rFonts w:ascii="Arial Narrow" w:hAnsi="Arial Narrow"/>
          <w:i/>
          <w:iCs/>
          <w:szCs w:val="24"/>
        </w:rPr>
        <w:t xml:space="preserve">Dasar-dasar dan Proses Pembelajaran Matematika </w:t>
      </w:r>
      <w:r w:rsidRPr="00810E88">
        <w:rPr>
          <w:rFonts w:ascii="Arial Narrow" w:hAnsi="Arial Narrow"/>
          <w:szCs w:val="24"/>
        </w:rPr>
        <w:t>I. Handout Perkuliahan Mahasiswa SI Program Studi Pendidikan Matematika FMIPA UNNES.</w:t>
      </w:r>
    </w:p>
    <w:p w:rsidR="00810E88" w:rsidRPr="00810E88" w:rsidRDefault="00810E88" w:rsidP="00810E88">
      <w:pPr>
        <w:tabs>
          <w:tab w:val="left" w:pos="8820"/>
        </w:tabs>
        <w:spacing w:after="0" w:line="240" w:lineRule="auto"/>
        <w:ind w:left="709" w:right="72" w:hanging="709"/>
        <w:jc w:val="both"/>
        <w:rPr>
          <w:rFonts w:ascii="Arial Narrow" w:hAnsi="Arial Narrow"/>
          <w:szCs w:val="24"/>
        </w:rPr>
      </w:pPr>
      <w:r w:rsidRPr="00810E88">
        <w:rPr>
          <w:rFonts w:ascii="Arial Narrow" w:hAnsi="Arial Narrow"/>
          <w:szCs w:val="24"/>
          <w:shd w:val="clear" w:color="auto" w:fill="FFFFFF"/>
        </w:rPr>
        <w:t>Arsyad, 2002. Media dan Alat Bantu Pembelajaran. Jakarta: CV Mandiri</w:t>
      </w:r>
    </w:p>
    <w:p w:rsidR="00810E88" w:rsidRPr="00810E88" w:rsidRDefault="00810E88" w:rsidP="00810E88">
      <w:pPr>
        <w:shd w:val="clear" w:color="auto" w:fill="FFFFFF"/>
        <w:spacing w:after="0" w:line="240" w:lineRule="auto"/>
        <w:ind w:left="709" w:hanging="709"/>
        <w:jc w:val="both"/>
        <w:textAlignment w:val="baseline"/>
        <w:rPr>
          <w:rFonts w:ascii="Arial Narrow" w:hAnsi="Arial Narrow"/>
          <w:szCs w:val="24"/>
        </w:rPr>
      </w:pPr>
      <w:r w:rsidRPr="00810E88">
        <w:rPr>
          <w:rFonts w:ascii="Arial Narrow" w:hAnsi="Arial Narrow"/>
          <w:szCs w:val="24"/>
        </w:rPr>
        <w:t>Dimyati &amp; Mudjiono. 2006. </w:t>
      </w:r>
      <w:r w:rsidRPr="00810E88">
        <w:rPr>
          <w:rFonts w:ascii="Arial Narrow" w:hAnsi="Arial Narrow"/>
          <w:i/>
          <w:iCs/>
          <w:szCs w:val="24"/>
        </w:rPr>
        <w:t>Belajar dan Pembelajaran. </w:t>
      </w:r>
      <w:r w:rsidRPr="00810E88">
        <w:rPr>
          <w:rFonts w:ascii="Arial Narrow" w:hAnsi="Arial Narrow"/>
          <w:szCs w:val="24"/>
        </w:rPr>
        <w:t>Jakarta: Rineka Cipta</w:t>
      </w:r>
    </w:p>
    <w:p w:rsidR="00810E88" w:rsidRPr="00810E88" w:rsidRDefault="00810E88" w:rsidP="00810E88">
      <w:pPr>
        <w:spacing w:after="0" w:line="240" w:lineRule="auto"/>
        <w:ind w:left="709" w:hanging="709"/>
        <w:jc w:val="both"/>
        <w:rPr>
          <w:rFonts w:ascii="Arial Narrow" w:hAnsi="Arial Narrow"/>
          <w:szCs w:val="24"/>
        </w:rPr>
      </w:pPr>
      <w:r w:rsidRPr="00810E88">
        <w:rPr>
          <w:rFonts w:ascii="Arial Narrow" w:hAnsi="Arial Narrow"/>
          <w:szCs w:val="24"/>
        </w:rPr>
        <w:t>Elly, E.  2006.  </w:t>
      </w:r>
      <w:r w:rsidRPr="00810E88">
        <w:rPr>
          <w:rFonts w:ascii="Arial Narrow" w:hAnsi="Arial Narrow"/>
          <w:i/>
          <w:iCs/>
          <w:szCs w:val="24"/>
        </w:rPr>
        <w:t>Metoda  Pengajaran  Matematika  di  Sekolah  Dasar</w:t>
      </w:r>
      <w:r w:rsidRPr="00810E88">
        <w:rPr>
          <w:rFonts w:ascii="Arial Narrow" w:hAnsi="Arial Narrow"/>
          <w:szCs w:val="24"/>
        </w:rPr>
        <w:t>,Jogjakarta: PPPG  JOGJAKARTA.</w:t>
      </w:r>
    </w:p>
    <w:p w:rsidR="00810E88" w:rsidRPr="00810E88" w:rsidRDefault="00810E88" w:rsidP="00810E88">
      <w:pPr>
        <w:autoSpaceDE w:val="0"/>
        <w:autoSpaceDN w:val="0"/>
        <w:adjustRightInd w:val="0"/>
        <w:spacing w:after="0" w:line="240" w:lineRule="auto"/>
        <w:ind w:left="709" w:hanging="709"/>
        <w:jc w:val="both"/>
        <w:rPr>
          <w:rFonts w:ascii="Arial Narrow" w:hAnsi="Arial Narrow"/>
          <w:szCs w:val="24"/>
        </w:rPr>
      </w:pPr>
      <w:r w:rsidRPr="00810E88">
        <w:rPr>
          <w:rFonts w:ascii="Arial Narrow" w:hAnsi="Arial Narrow"/>
          <w:szCs w:val="24"/>
        </w:rPr>
        <w:t>Firmanawaty.</w:t>
      </w:r>
      <w:r w:rsidRPr="00810E88">
        <w:rPr>
          <w:rFonts w:ascii="Arial Narrow" w:hAnsi="Arial Narrow"/>
          <w:iCs/>
          <w:szCs w:val="24"/>
        </w:rPr>
        <w:t xml:space="preserve"> 2003. </w:t>
      </w:r>
      <w:r w:rsidRPr="00810E88">
        <w:rPr>
          <w:rFonts w:ascii="Arial Narrow" w:hAnsi="Arial Narrow"/>
          <w:i/>
          <w:iCs/>
          <w:szCs w:val="24"/>
        </w:rPr>
        <w:t xml:space="preserve">Motivasi Pembelajaran Matematika </w:t>
      </w:r>
      <w:r w:rsidRPr="00810E88">
        <w:rPr>
          <w:rFonts w:ascii="Arial Narrow" w:hAnsi="Arial Narrow"/>
          <w:szCs w:val="24"/>
        </w:rPr>
        <w:t xml:space="preserve">SD, Jakarta: Depdiknas, </w:t>
      </w:r>
    </w:p>
    <w:p w:rsidR="00810E88" w:rsidRPr="00810E88" w:rsidRDefault="00810E88" w:rsidP="00810E88">
      <w:pPr>
        <w:spacing w:after="0" w:line="240" w:lineRule="auto"/>
        <w:ind w:left="709" w:hanging="709"/>
        <w:jc w:val="both"/>
        <w:rPr>
          <w:rFonts w:ascii="Arial Narrow" w:hAnsi="Arial Narrow"/>
          <w:szCs w:val="24"/>
          <w:lang w:val="sv-SE"/>
        </w:rPr>
      </w:pPr>
      <w:r w:rsidRPr="00810E88">
        <w:rPr>
          <w:rFonts w:ascii="Arial Narrow" w:hAnsi="Arial Narrow"/>
          <w:szCs w:val="24"/>
        </w:rPr>
        <w:t>Huda. M 2013. Model-model Pengajaran dan Pembelajaran. Yogyakarta: Pustaka Pelajar</w:t>
      </w:r>
    </w:p>
    <w:p w:rsidR="00810E88" w:rsidRPr="00810E88" w:rsidRDefault="00810E88" w:rsidP="00810E88">
      <w:pPr>
        <w:spacing w:after="0" w:line="240" w:lineRule="auto"/>
        <w:ind w:left="709" w:hanging="709"/>
        <w:jc w:val="both"/>
        <w:rPr>
          <w:rFonts w:ascii="Arial Narrow" w:hAnsi="Arial Narrow"/>
          <w:szCs w:val="24"/>
        </w:rPr>
      </w:pPr>
      <w:r w:rsidRPr="00810E88">
        <w:rPr>
          <w:rFonts w:ascii="Arial Narrow" w:hAnsi="Arial Narrow"/>
          <w:szCs w:val="24"/>
        </w:rPr>
        <w:t xml:space="preserve">Lie. A. 2003. </w:t>
      </w:r>
      <w:r w:rsidRPr="00810E88">
        <w:rPr>
          <w:rFonts w:ascii="Arial Narrow" w:hAnsi="Arial Narrow"/>
          <w:i/>
          <w:szCs w:val="24"/>
        </w:rPr>
        <w:t>Cooperative Learning.</w:t>
      </w:r>
      <w:r w:rsidRPr="00810E88">
        <w:rPr>
          <w:rFonts w:ascii="Arial Narrow" w:hAnsi="Arial Narrow"/>
          <w:szCs w:val="24"/>
        </w:rPr>
        <w:t xml:space="preserve"> Jakarta: PT Grasindo</w:t>
      </w:r>
    </w:p>
    <w:p w:rsidR="00810E88" w:rsidRPr="00810E88" w:rsidRDefault="00810E88" w:rsidP="00810E88">
      <w:pPr>
        <w:tabs>
          <w:tab w:val="left" w:pos="8820"/>
        </w:tabs>
        <w:spacing w:after="0" w:line="240" w:lineRule="auto"/>
        <w:ind w:left="709" w:right="72" w:hanging="709"/>
        <w:jc w:val="both"/>
        <w:rPr>
          <w:rFonts w:ascii="Arial Narrow" w:hAnsi="Arial Narrow"/>
          <w:szCs w:val="24"/>
        </w:rPr>
      </w:pPr>
      <w:r w:rsidRPr="00810E88">
        <w:rPr>
          <w:rFonts w:ascii="Arial Narrow" w:hAnsi="Arial Narrow"/>
          <w:szCs w:val="24"/>
        </w:rPr>
        <w:t xml:space="preserve">Marwiyanto. 2002. </w:t>
      </w:r>
      <w:r w:rsidRPr="00810E88">
        <w:rPr>
          <w:rFonts w:ascii="Arial Narrow" w:hAnsi="Arial Narrow"/>
          <w:i/>
          <w:szCs w:val="24"/>
        </w:rPr>
        <w:t>Pendidikan Matematika Materi Penataran Tertulis Sistem Belajar Mandiri.</w:t>
      </w:r>
      <w:r w:rsidRPr="00810E88">
        <w:rPr>
          <w:rFonts w:ascii="Arial Narrow" w:hAnsi="Arial Narrow"/>
          <w:szCs w:val="24"/>
        </w:rPr>
        <w:t xml:space="preserve"> Bandung: Depdiknas Dirjen Pendidikan Dasar &amp; Menengah</w:t>
      </w:r>
    </w:p>
    <w:p w:rsidR="00810E88" w:rsidRPr="00810E88" w:rsidRDefault="00810E88" w:rsidP="00810E88">
      <w:pPr>
        <w:spacing w:after="0" w:line="240" w:lineRule="auto"/>
        <w:ind w:left="709" w:hanging="709"/>
        <w:jc w:val="both"/>
        <w:rPr>
          <w:rFonts w:ascii="Arial Narrow" w:hAnsi="Arial Narrow"/>
          <w:szCs w:val="24"/>
          <w:lang w:val="sv-SE"/>
        </w:rPr>
      </w:pPr>
      <w:r w:rsidRPr="00810E88">
        <w:rPr>
          <w:rFonts w:ascii="Arial Narrow" w:hAnsi="Arial Narrow"/>
          <w:szCs w:val="24"/>
          <w:lang w:val="sv-SE"/>
        </w:rPr>
        <w:t>Muchlas. 2003. </w:t>
      </w:r>
      <w:r w:rsidRPr="00810E88">
        <w:rPr>
          <w:rFonts w:ascii="Arial Narrow" w:hAnsi="Arial Narrow"/>
          <w:i/>
          <w:iCs/>
          <w:szCs w:val="24"/>
          <w:lang w:val="sv-SE"/>
        </w:rPr>
        <w:t>Wawasan Kependidikan, Empat Pilar Pendidikan</w:t>
      </w:r>
      <w:r w:rsidRPr="00810E88">
        <w:rPr>
          <w:rFonts w:ascii="Arial Narrow" w:hAnsi="Arial Narrow"/>
          <w:szCs w:val="24"/>
          <w:lang w:val="sv-SE"/>
        </w:rPr>
        <w:t>. Semarang: Lembaga Penjamin Mutu Pendidikan.</w:t>
      </w:r>
    </w:p>
    <w:p w:rsidR="00810E88" w:rsidRPr="00810E88" w:rsidRDefault="00810E88" w:rsidP="00810E88">
      <w:pPr>
        <w:autoSpaceDE w:val="0"/>
        <w:autoSpaceDN w:val="0"/>
        <w:adjustRightInd w:val="0"/>
        <w:spacing w:after="0" w:line="240" w:lineRule="auto"/>
        <w:ind w:left="709" w:hanging="709"/>
        <w:jc w:val="both"/>
        <w:rPr>
          <w:rFonts w:ascii="Arial Narrow" w:hAnsi="Arial Narrow"/>
          <w:szCs w:val="24"/>
        </w:rPr>
      </w:pPr>
      <w:r w:rsidRPr="00810E88">
        <w:rPr>
          <w:rFonts w:ascii="Arial Narrow" w:hAnsi="Arial Narrow"/>
          <w:szCs w:val="24"/>
        </w:rPr>
        <w:t xml:space="preserve">Pitajeng. 2006. </w:t>
      </w:r>
      <w:r w:rsidRPr="00810E88">
        <w:rPr>
          <w:rFonts w:ascii="Arial Narrow" w:hAnsi="Arial Narrow"/>
          <w:i/>
          <w:iCs/>
          <w:szCs w:val="24"/>
        </w:rPr>
        <w:t>Pembelajaran matematika yang Menyenangkan</w:t>
      </w:r>
      <w:r w:rsidRPr="00810E88">
        <w:rPr>
          <w:rFonts w:ascii="Arial Narrow" w:hAnsi="Arial Narrow"/>
          <w:szCs w:val="24"/>
        </w:rPr>
        <w:t>, Depdiknas. Dikti.</w:t>
      </w:r>
    </w:p>
    <w:p w:rsidR="00810E88" w:rsidRPr="00810E88" w:rsidRDefault="00810E88" w:rsidP="00810E88">
      <w:pPr>
        <w:tabs>
          <w:tab w:val="left" w:pos="8820"/>
        </w:tabs>
        <w:spacing w:after="0" w:line="240" w:lineRule="auto"/>
        <w:ind w:left="709" w:right="15" w:hanging="709"/>
        <w:jc w:val="both"/>
        <w:rPr>
          <w:rFonts w:ascii="Arial Narrow" w:hAnsi="Arial Narrow"/>
          <w:szCs w:val="24"/>
        </w:rPr>
      </w:pPr>
      <w:r w:rsidRPr="00810E88">
        <w:rPr>
          <w:rFonts w:ascii="Arial Narrow" w:hAnsi="Arial Narrow"/>
          <w:szCs w:val="24"/>
        </w:rPr>
        <w:t xml:space="preserve">Sudjana, N. 1989. </w:t>
      </w:r>
      <w:r w:rsidRPr="00810E88">
        <w:rPr>
          <w:rFonts w:ascii="Arial Narrow" w:hAnsi="Arial Narrow"/>
          <w:i/>
          <w:szCs w:val="24"/>
        </w:rPr>
        <w:t>Dasar-dasar Proses Belajar Mengajar</w:t>
      </w:r>
      <w:r w:rsidRPr="00810E88">
        <w:rPr>
          <w:rFonts w:ascii="Arial Narrow" w:hAnsi="Arial Narrow"/>
          <w:szCs w:val="24"/>
        </w:rPr>
        <w:t>. Bandung: PT.Sinar Baru Algensindo.</w:t>
      </w:r>
    </w:p>
    <w:p w:rsidR="00810E88" w:rsidRPr="00810E88" w:rsidRDefault="00810E88" w:rsidP="00810E88">
      <w:pPr>
        <w:autoSpaceDE w:val="0"/>
        <w:autoSpaceDN w:val="0"/>
        <w:adjustRightInd w:val="0"/>
        <w:spacing w:after="0" w:line="240" w:lineRule="auto"/>
        <w:ind w:left="709" w:hanging="709"/>
        <w:jc w:val="both"/>
        <w:rPr>
          <w:rFonts w:ascii="Arial Narrow" w:hAnsi="Arial Narrow"/>
          <w:szCs w:val="24"/>
        </w:rPr>
      </w:pPr>
      <w:r w:rsidRPr="00810E88">
        <w:rPr>
          <w:rFonts w:ascii="Arial Narrow" w:hAnsi="Arial Narrow"/>
          <w:szCs w:val="24"/>
        </w:rPr>
        <w:t xml:space="preserve">Sugiyanto. 2010  </w:t>
      </w:r>
      <w:r w:rsidRPr="00810E88">
        <w:rPr>
          <w:rFonts w:ascii="Arial Narrow" w:hAnsi="Arial Narrow"/>
          <w:i/>
          <w:iCs/>
          <w:szCs w:val="24"/>
        </w:rPr>
        <w:t>Model-model Pembelajaran Inovatif</w:t>
      </w:r>
      <w:r w:rsidRPr="00810E88">
        <w:rPr>
          <w:rFonts w:ascii="Arial Narrow" w:hAnsi="Arial Narrow"/>
          <w:szCs w:val="24"/>
        </w:rPr>
        <w:t>, Surakarta: Yuma Pustaka.</w:t>
      </w:r>
    </w:p>
    <w:p w:rsidR="00810E88" w:rsidRPr="00810E88" w:rsidRDefault="00810E88" w:rsidP="00810E88">
      <w:pPr>
        <w:autoSpaceDE w:val="0"/>
        <w:autoSpaceDN w:val="0"/>
        <w:adjustRightInd w:val="0"/>
        <w:spacing w:after="0" w:line="240" w:lineRule="auto"/>
        <w:ind w:left="709" w:hanging="709"/>
        <w:jc w:val="both"/>
        <w:rPr>
          <w:rFonts w:ascii="Arial Narrow" w:hAnsi="Arial Narrow"/>
          <w:szCs w:val="24"/>
        </w:rPr>
      </w:pPr>
      <w:r w:rsidRPr="00810E88">
        <w:rPr>
          <w:rFonts w:ascii="Arial Narrow" w:hAnsi="Arial Narrow"/>
          <w:szCs w:val="24"/>
        </w:rPr>
        <w:t xml:space="preserve">Suprijono. A. 2009., </w:t>
      </w:r>
      <w:r w:rsidRPr="00810E88">
        <w:rPr>
          <w:rFonts w:ascii="Arial Narrow" w:hAnsi="Arial Narrow"/>
          <w:i/>
          <w:iCs/>
          <w:szCs w:val="24"/>
        </w:rPr>
        <w:t>Cooperative Learning Teori dan Aplikasi PAIKEM</w:t>
      </w:r>
      <w:r w:rsidRPr="00810E88">
        <w:rPr>
          <w:rFonts w:ascii="Arial Narrow" w:hAnsi="Arial Narrow"/>
          <w:szCs w:val="24"/>
        </w:rPr>
        <w:t>, Surabaya : Pustaka Pelajar</w:t>
      </w:r>
    </w:p>
    <w:p w:rsidR="00810E88" w:rsidRPr="00810E88" w:rsidRDefault="00810E88" w:rsidP="00810E88">
      <w:pPr>
        <w:autoSpaceDE w:val="0"/>
        <w:autoSpaceDN w:val="0"/>
        <w:adjustRightInd w:val="0"/>
        <w:spacing w:after="0" w:line="240" w:lineRule="auto"/>
        <w:ind w:left="709" w:hanging="709"/>
        <w:jc w:val="both"/>
        <w:rPr>
          <w:rFonts w:ascii="Arial Narrow" w:hAnsi="Arial Narrow"/>
          <w:szCs w:val="24"/>
        </w:rPr>
      </w:pPr>
      <w:r w:rsidRPr="00810E88">
        <w:rPr>
          <w:rFonts w:ascii="Arial Narrow" w:hAnsi="Arial Narrow"/>
          <w:szCs w:val="24"/>
        </w:rPr>
        <w:t xml:space="preserve">Syah, 1995 </w:t>
      </w:r>
      <w:r w:rsidRPr="00810E88">
        <w:rPr>
          <w:rFonts w:ascii="Arial Narrow" w:hAnsi="Arial Narrow"/>
          <w:i/>
          <w:iCs/>
          <w:szCs w:val="24"/>
        </w:rPr>
        <w:t xml:space="preserve">Psikologi Pendidikan Suatu Pendekatan Praktek Baru, </w:t>
      </w:r>
      <w:r w:rsidRPr="00810E88">
        <w:rPr>
          <w:rFonts w:ascii="Arial Narrow" w:hAnsi="Arial Narrow"/>
          <w:szCs w:val="24"/>
        </w:rPr>
        <w:t>Bandung : Rosdakarya</w:t>
      </w:r>
    </w:p>
    <w:p w:rsidR="00810E88" w:rsidRPr="00810E88" w:rsidRDefault="00810E88" w:rsidP="00810E88">
      <w:pPr>
        <w:autoSpaceDE w:val="0"/>
        <w:autoSpaceDN w:val="0"/>
        <w:adjustRightInd w:val="0"/>
        <w:spacing w:after="0" w:line="240" w:lineRule="auto"/>
        <w:ind w:left="709" w:hanging="709"/>
        <w:jc w:val="both"/>
        <w:rPr>
          <w:rFonts w:ascii="Arial Narrow" w:hAnsi="Arial Narrow"/>
          <w:szCs w:val="24"/>
        </w:rPr>
      </w:pPr>
      <w:r w:rsidRPr="00810E88">
        <w:rPr>
          <w:rFonts w:ascii="Arial Narrow" w:hAnsi="Arial Narrow"/>
          <w:szCs w:val="24"/>
        </w:rPr>
        <w:t xml:space="preserve">Trianto. 2007 </w:t>
      </w:r>
      <w:r w:rsidRPr="00810E88">
        <w:rPr>
          <w:rFonts w:ascii="Arial Narrow" w:hAnsi="Arial Narrow"/>
          <w:i/>
          <w:iCs/>
          <w:szCs w:val="24"/>
        </w:rPr>
        <w:t>Model-model Pembelajaran Inovatif Berorientasi Konstruktifisme</w:t>
      </w:r>
      <w:r w:rsidRPr="00810E88">
        <w:rPr>
          <w:rFonts w:ascii="Arial Narrow" w:hAnsi="Arial Narrow"/>
          <w:szCs w:val="24"/>
        </w:rPr>
        <w:t>, Jakarta: Prestasi Pustaka Publisher</w:t>
      </w:r>
    </w:p>
    <w:p w:rsidR="00810E88" w:rsidRPr="00810E88" w:rsidRDefault="00810E88" w:rsidP="00810E88">
      <w:pPr>
        <w:autoSpaceDE w:val="0"/>
        <w:autoSpaceDN w:val="0"/>
        <w:adjustRightInd w:val="0"/>
        <w:spacing w:after="0" w:line="240" w:lineRule="auto"/>
        <w:ind w:left="709" w:hanging="709"/>
        <w:jc w:val="both"/>
        <w:rPr>
          <w:rFonts w:ascii="Arial Narrow" w:hAnsi="Arial Narrow"/>
          <w:i/>
          <w:iCs/>
          <w:szCs w:val="24"/>
        </w:rPr>
      </w:pPr>
    </w:p>
    <w:p w:rsidR="00810E88" w:rsidRPr="00810E88" w:rsidRDefault="00810E88" w:rsidP="00810E88">
      <w:pPr>
        <w:spacing w:after="0" w:line="240" w:lineRule="auto"/>
        <w:rPr>
          <w:rFonts w:ascii="Arial Narrow" w:hAnsi="Arial Narrow"/>
          <w:b/>
          <w:bCs/>
          <w:color w:val="000000"/>
          <w:szCs w:val="24"/>
          <w:lang w:val="id-ID" w:eastAsia="id-ID"/>
        </w:rPr>
      </w:pPr>
      <w:r w:rsidRPr="00810E88">
        <w:rPr>
          <w:rFonts w:ascii="Arial Narrow" w:hAnsi="Arial Narrow"/>
          <w:b/>
          <w:bCs/>
          <w:szCs w:val="24"/>
        </w:rPr>
        <w:br w:type="page"/>
      </w:r>
    </w:p>
    <w:sectPr w:rsidR="00810E88" w:rsidRPr="00810E88" w:rsidSect="000A0929">
      <w:footerReference w:type="default" r:id="rId10"/>
      <w:pgSz w:w="12240" w:h="15840"/>
      <w:pgMar w:top="1440" w:right="1440" w:bottom="1440" w:left="1440" w:header="720" w:footer="720" w:gutter="0"/>
      <w:pgNumType w:start="1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30D" w:rsidRDefault="0081430D" w:rsidP="000A0929">
      <w:pPr>
        <w:spacing w:after="0" w:line="240" w:lineRule="auto"/>
      </w:pPr>
      <w:r>
        <w:separator/>
      </w:r>
    </w:p>
  </w:endnote>
  <w:endnote w:type="continuationSeparator" w:id="1">
    <w:p w:rsidR="0081430D" w:rsidRDefault="0081430D" w:rsidP="000A09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8873"/>
      <w:docPartObj>
        <w:docPartGallery w:val="Page Numbers (Bottom of Page)"/>
        <w:docPartUnique/>
      </w:docPartObj>
    </w:sdtPr>
    <w:sdtContent>
      <w:p w:rsidR="000A0929" w:rsidRDefault="000A0929">
        <w:pPr>
          <w:pStyle w:val="Footer"/>
          <w:jc w:val="center"/>
        </w:pPr>
        <w:fldSimple w:instr=" PAGE   \* MERGEFORMAT ">
          <w:r w:rsidR="005F23FC">
            <w:rPr>
              <w:noProof/>
            </w:rPr>
            <w:t>17</w:t>
          </w:r>
        </w:fldSimple>
      </w:p>
    </w:sdtContent>
  </w:sdt>
  <w:p w:rsidR="000A0929" w:rsidRDefault="000A09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30D" w:rsidRDefault="0081430D" w:rsidP="000A0929">
      <w:pPr>
        <w:spacing w:after="0" w:line="240" w:lineRule="auto"/>
      </w:pPr>
      <w:r>
        <w:separator/>
      </w:r>
    </w:p>
  </w:footnote>
  <w:footnote w:type="continuationSeparator" w:id="1">
    <w:p w:rsidR="0081430D" w:rsidRDefault="0081430D" w:rsidP="000A09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5619"/>
    <w:multiLevelType w:val="hybridMultilevel"/>
    <w:tmpl w:val="B65EA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00DA1"/>
    <w:multiLevelType w:val="hybridMultilevel"/>
    <w:tmpl w:val="7E9EDBD2"/>
    <w:lvl w:ilvl="0" w:tplc="04090019">
      <w:start w:val="1"/>
      <w:numFmt w:val="lowerLetter"/>
      <w:lvlText w:val="%1."/>
      <w:lvlJc w:val="left"/>
      <w:pPr>
        <w:ind w:left="720" w:hanging="360"/>
      </w:pPr>
      <w:rPr>
        <w:rFonts w:hint="default"/>
      </w:rPr>
    </w:lvl>
    <w:lvl w:ilvl="1" w:tplc="B55875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3862BF"/>
    <w:multiLevelType w:val="hybridMultilevel"/>
    <w:tmpl w:val="E01626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CF690D"/>
    <w:multiLevelType w:val="hybridMultilevel"/>
    <w:tmpl w:val="E7A4189E"/>
    <w:lvl w:ilvl="0" w:tplc="13C835F2">
      <w:start w:val="1"/>
      <w:numFmt w:val="decimal"/>
      <w:lvlText w:val="%1)"/>
      <w:lvlJc w:val="left"/>
      <w:pPr>
        <w:ind w:left="1069" w:hanging="360"/>
      </w:pPr>
      <w:rPr>
        <w:rFonts w:hint="default"/>
      </w:rPr>
    </w:lvl>
    <w:lvl w:ilvl="1" w:tplc="866A1F90">
      <w:start w:val="1"/>
      <w:numFmt w:val="lowerLetter"/>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439745EA"/>
    <w:multiLevelType w:val="hybridMultilevel"/>
    <w:tmpl w:val="0A105BD6"/>
    <w:lvl w:ilvl="0" w:tplc="391A0DD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hint="default"/>
      </w:rPr>
    </w:lvl>
    <w:lvl w:ilvl="2" w:tplc="EAB0F09C">
      <w:start w:val="1"/>
      <w:numFmt w:val="decimal"/>
      <w:lvlText w:val="%3."/>
      <w:lvlJc w:val="left"/>
      <w:pPr>
        <w:tabs>
          <w:tab w:val="num" w:pos="2700"/>
        </w:tabs>
        <w:ind w:left="2700" w:hanging="360"/>
      </w:pPr>
      <w:rPr>
        <w:rFonts w:ascii="Times New Roman" w:eastAsia="Times New Roman" w:hAnsi="Times New Roman" w:cs="Times New Roman"/>
        <w:b/>
      </w:rPr>
    </w:lvl>
    <w:lvl w:ilvl="3" w:tplc="E3B66680">
      <w:start w:val="1"/>
      <w:numFmt w:val="decimal"/>
      <w:lvlText w:val="%4."/>
      <w:lvlJc w:val="left"/>
      <w:pPr>
        <w:tabs>
          <w:tab w:val="num" w:pos="3240"/>
        </w:tabs>
        <w:ind w:left="3240" w:hanging="360"/>
      </w:pPr>
      <w:rPr>
        <w:rFonts w:hint="default"/>
      </w:rPr>
    </w:lvl>
    <w:lvl w:ilvl="4" w:tplc="04090019">
      <w:start w:val="1"/>
      <w:numFmt w:val="lowerLetter"/>
      <w:lvlText w:val="%5."/>
      <w:lvlJc w:val="left"/>
      <w:pPr>
        <w:tabs>
          <w:tab w:val="num" w:pos="3960"/>
        </w:tabs>
        <w:ind w:left="3960" w:hanging="360"/>
      </w:pPr>
    </w:lvl>
    <w:lvl w:ilvl="5" w:tplc="03226668">
      <w:start w:val="1"/>
      <w:numFmt w:val="upperLetter"/>
      <w:lvlText w:val="%6."/>
      <w:lvlJc w:val="left"/>
      <w:pPr>
        <w:ind w:left="4860" w:hanging="360"/>
      </w:pPr>
      <w:rPr>
        <w:rFonts w:hint="default"/>
      </w:rPr>
    </w:lvl>
    <w:lvl w:ilvl="6" w:tplc="C7221EEE">
      <w:start w:val="1"/>
      <w:numFmt w:val="lowerLetter"/>
      <w:lvlText w:val="%7)"/>
      <w:lvlJc w:val="left"/>
      <w:pPr>
        <w:ind w:left="5400" w:hanging="360"/>
      </w:pPr>
      <w:rPr>
        <w:rFonts w:hint="default"/>
      </w:rPr>
    </w:lvl>
    <w:lvl w:ilvl="7" w:tplc="876802F8">
      <w:start w:val="1"/>
      <w:numFmt w:val="decimal"/>
      <w:lvlText w:val="%8)"/>
      <w:lvlJc w:val="left"/>
      <w:pPr>
        <w:ind w:left="6120" w:hanging="360"/>
      </w:pPr>
      <w:rPr>
        <w:rFonts w:hint="default"/>
      </w:rPr>
    </w:lvl>
    <w:lvl w:ilvl="8" w:tplc="0409001B" w:tentative="1">
      <w:start w:val="1"/>
      <w:numFmt w:val="lowerRoman"/>
      <w:lvlText w:val="%9."/>
      <w:lvlJc w:val="right"/>
      <w:pPr>
        <w:tabs>
          <w:tab w:val="num" w:pos="6840"/>
        </w:tabs>
        <w:ind w:left="6840" w:hanging="180"/>
      </w:pPr>
    </w:lvl>
  </w:abstractNum>
  <w:abstractNum w:abstractNumId="5">
    <w:nsid w:val="446A6881"/>
    <w:multiLevelType w:val="hybridMultilevel"/>
    <w:tmpl w:val="BECADBF2"/>
    <w:lvl w:ilvl="0" w:tplc="04090011">
      <w:start w:val="1"/>
      <w:numFmt w:val="decimal"/>
      <w:lvlText w:val="%1)"/>
      <w:lvlJc w:val="left"/>
      <w:pPr>
        <w:ind w:left="720" w:hanging="360"/>
      </w:pPr>
      <w:rPr>
        <w:rFonts w:hint="default"/>
      </w:rPr>
    </w:lvl>
    <w:lvl w:ilvl="1" w:tplc="66986CA4">
      <w:start w:val="1"/>
      <w:numFmt w:val="lowerLetter"/>
      <w:lvlText w:val="%2)"/>
      <w:lvlJc w:val="left"/>
      <w:pPr>
        <w:ind w:left="1440" w:hanging="360"/>
      </w:pPr>
      <w:rPr>
        <w:rFonts w:hint="default"/>
      </w:rPr>
    </w:lvl>
    <w:lvl w:ilvl="2" w:tplc="1ACEC63E">
      <w:start w:val="1"/>
      <w:numFmt w:val="lowerLetter"/>
      <w:lvlText w:val="%3."/>
      <w:lvlJc w:val="left"/>
      <w:pPr>
        <w:ind w:left="2340" w:hanging="360"/>
      </w:pPr>
      <w:rPr>
        <w:rFonts w:hint="default"/>
      </w:rPr>
    </w:lvl>
    <w:lvl w:ilvl="3" w:tplc="5386D296">
      <w:start w:val="4"/>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AB4C7B"/>
    <w:multiLevelType w:val="hybridMultilevel"/>
    <w:tmpl w:val="7B981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B166FD"/>
    <w:multiLevelType w:val="multilevel"/>
    <w:tmpl w:val="16CCCDB0"/>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decimal"/>
      <w:lvlText w:val="%2)"/>
      <w:lvlJc w:val="left"/>
      <w:pPr>
        <w:ind w:left="1455" w:hanging="375"/>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2D2D8B"/>
    <w:multiLevelType w:val="hybridMultilevel"/>
    <w:tmpl w:val="7E3C2EDC"/>
    <w:lvl w:ilvl="0" w:tplc="D9262234">
      <w:start w:val="3"/>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nsid w:val="77E42729"/>
    <w:multiLevelType w:val="hybridMultilevel"/>
    <w:tmpl w:val="40EE41DA"/>
    <w:lvl w:ilvl="0" w:tplc="72A487E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4"/>
  </w:num>
  <w:num w:numId="2">
    <w:abstractNumId w:val="9"/>
  </w:num>
  <w:num w:numId="3">
    <w:abstractNumId w:val="1"/>
  </w:num>
  <w:num w:numId="4">
    <w:abstractNumId w:val="5"/>
  </w:num>
  <w:num w:numId="5">
    <w:abstractNumId w:val="3"/>
  </w:num>
  <w:num w:numId="6">
    <w:abstractNumId w:val="7"/>
  </w:num>
  <w:num w:numId="7">
    <w:abstractNumId w:val="6"/>
  </w:num>
  <w:num w:numId="8">
    <w:abstractNumId w:val="2"/>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10E88"/>
    <w:rsid w:val="000A0929"/>
    <w:rsid w:val="00110F61"/>
    <w:rsid w:val="0029783E"/>
    <w:rsid w:val="005F23FC"/>
    <w:rsid w:val="006803BB"/>
    <w:rsid w:val="007B1B77"/>
    <w:rsid w:val="00810E88"/>
    <w:rsid w:val="0081430D"/>
    <w:rsid w:val="00D86F63"/>
    <w:rsid w:val="00FB1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E88"/>
    <w:rPr>
      <w:rFonts w:ascii="Times New Roman" w:eastAsia="Calibri" w:hAnsi="Times New Roman" w:cs="Times New Roman"/>
      <w:sz w:val="24"/>
    </w:rPr>
  </w:style>
  <w:style w:type="paragraph" w:styleId="Heading3">
    <w:name w:val="heading 3"/>
    <w:basedOn w:val="Normal"/>
    <w:next w:val="Normal"/>
    <w:link w:val="Heading3Char"/>
    <w:qFormat/>
    <w:rsid w:val="00810E88"/>
    <w:pPr>
      <w:keepNext/>
      <w:spacing w:after="0" w:line="240" w:lineRule="auto"/>
      <w:outlineLvl w:val="2"/>
    </w:pPr>
    <w:rPr>
      <w:rFonts w:eastAsia="Times New Roman"/>
      <w:b/>
      <w:bCs/>
      <w:sz w:val="28"/>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10E88"/>
    <w:rPr>
      <w:rFonts w:ascii="Times New Roman" w:eastAsia="Times New Roman" w:hAnsi="Times New Roman" w:cs="Times New Roman"/>
      <w:b/>
      <w:bCs/>
      <w:sz w:val="28"/>
      <w:szCs w:val="24"/>
      <w:lang w:val="id-ID"/>
    </w:rPr>
  </w:style>
  <w:style w:type="paragraph" w:styleId="NoSpacing">
    <w:name w:val="No Spacing"/>
    <w:link w:val="NoSpacingChar"/>
    <w:uiPriority w:val="1"/>
    <w:qFormat/>
    <w:rsid w:val="00810E88"/>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10E88"/>
    <w:rPr>
      <w:rFonts w:ascii="Calibri" w:eastAsia="Times New Roman" w:hAnsi="Calibri" w:cs="Times New Roman"/>
    </w:rPr>
  </w:style>
  <w:style w:type="character" w:customStyle="1" w:styleId="apple-converted-space">
    <w:name w:val="apple-converted-space"/>
    <w:rsid w:val="00810E88"/>
  </w:style>
  <w:style w:type="paragraph" w:styleId="ListParagraph">
    <w:name w:val="List Paragraph"/>
    <w:basedOn w:val="Normal"/>
    <w:uiPriority w:val="34"/>
    <w:qFormat/>
    <w:rsid w:val="0029783E"/>
    <w:pPr>
      <w:ind w:left="720"/>
      <w:contextualSpacing/>
    </w:pPr>
  </w:style>
  <w:style w:type="paragraph" w:styleId="Header">
    <w:name w:val="header"/>
    <w:basedOn w:val="Normal"/>
    <w:link w:val="HeaderChar"/>
    <w:uiPriority w:val="99"/>
    <w:semiHidden/>
    <w:unhideWhenUsed/>
    <w:rsid w:val="000A09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0929"/>
    <w:rPr>
      <w:rFonts w:ascii="Times New Roman" w:eastAsia="Calibri" w:hAnsi="Times New Roman" w:cs="Times New Roman"/>
      <w:sz w:val="24"/>
    </w:rPr>
  </w:style>
  <w:style w:type="paragraph" w:styleId="Footer">
    <w:name w:val="footer"/>
    <w:basedOn w:val="Normal"/>
    <w:link w:val="FooterChar"/>
    <w:uiPriority w:val="99"/>
    <w:unhideWhenUsed/>
    <w:rsid w:val="000A0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929"/>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3DF70-415E-4583-A444-3CCEDC0E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3713</Words>
  <Characters>21166</Characters>
  <Application>Microsoft Office Word</Application>
  <DocSecurity>0</DocSecurity>
  <Lines>176</Lines>
  <Paragraphs>49</Paragraphs>
  <ScaleCrop>false</ScaleCrop>
  <Company/>
  <LinksUpToDate>false</LinksUpToDate>
  <CharactersWithSpaces>24830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2019-09-25T05:25:00Z</dcterms:created>
  <dcterms:modified xsi:type="dcterms:W3CDTF">2019-09-28T01:31:00Z</dcterms:modified>
</cp:coreProperties>
</file>